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7AE1F" w14:textId="212DBECE" w:rsidR="00724FB2" w:rsidRDefault="0043231F" w:rsidP="0043231F">
      <w:pPr>
        <w:jc w:val="center"/>
      </w:pPr>
      <w:bookmarkStart w:id="0" w:name="_Hlk172878582"/>
      <w:r>
        <w:t>Attendance of Community Board 11’s General Meeting and Public Hearings</w:t>
      </w:r>
    </w:p>
    <w:p w14:paraId="05A6884A" w14:textId="5CA98982" w:rsidR="0043231F" w:rsidRDefault="0043231F" w:rsidP="0043231F">
      <w:pPr>
        <w:jc w:val="center"/>
      </w:pPr>
      <w:r>
        <w:t>Held on Thursday, June 20, 2024, at the</w:t>
      </w:r>
    </w:p>
    <w:p w14:paraId="66A7B916" w14:textId="13DCE277" w:rsidR="0043231F" w:rsidRDefault="0043231F" w:rsidP="0043231F">
      <w:pPr>
        <w:jc w:val="center"/>
      </w:pPr>
      <w:r>
        <w:t>Bensonhurst Center for Rehabilitation, 1740 84</w:t>
      </w:r>
      <w:r w:rsidRPr="0043231F">
        <w:rPr>
          <w:vertAlign w:val="superscript"/>
        </w:rPr>
        <w:t>th</w:t>
      </w:r>
      <w:r>
        <w:t xml:space="preserve"> Street</w:t>
      </w:r>
    </w:p>
    <w:p w14:paraId="47A280D2" w14:textId="467681C3" w:rsidR="0043231F" w:rsidRDefault="0043231F" w:rsidP="0043231F">
      <w:pPr>
        <w:jc w:val="center"/>
      </w:pPr>
      <w:r>
        <w:rPr>
          <w:noProof/>
        </w:rPr>
        <mc:AlternateContent>
          <mc:Choice Requires="wps">
            <w:drawing>
              <wp:anchor distT="0" distB="0" distL="114300" distR="114300" simplePos="0" relativeHeight="251659264" behindDoc="0" locked="0" layoutInCell="1" allowOverlap="1" wp14:anchorId="4B5CF3BA" wp14:editId="42BBC8BC">
                <wp:simplePos x="0" y="0"/>
                <wp:positionH relativeFrom="column">
                  <wp:posOffset>-1114425</wp:posOffset>
                </wp:positionH>
                <wp:positionV relativeFrom="paragraph">
                  <wp:posOffset>160020</wp:posOffset>
                </wp:positionV>
                <wp:extent cx="7686675" cy="0"/>
                <wp:effectExtent l="0" t="0" r="0" b="0"/>
                <wp:wrapNone/>
                <wp:docPr id="1411076288" name="Straight Connector 1"/>
                <wp:cNvGraphicFramePr/>
                <a:graphic xmlns:a="http://schemas.openxmlformats.org/drawingml/2006/main">
                  <a:graphicData uri="http://schemas.microsoft.com/office/word/2010/wordprocessingShape">
                    <wps:wsp>
                      <wps:cNvCnPr/>
                      <wps:spPr>
                        <a:xfrm>
                          <a:off x="0" y="0"/>
                          <a:ext cx="768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CB0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75pt,12.6pt" to="5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rVmgEAAIg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" strokecolor="black [3200]" strokeweight=".5pt">
                <v:stroke joinstyle="miter"/>
              </v:line>
            </w:pict>
          </mc:Fallback>
        </mc:AlternateContent>
      </w:r>
    </w:p>
    <w:p w14:paraId="708EA209" w14:textId="77777777" w:rsidR="0043231F" w:rsidRPr="0043231F" w:rsidRDefault="0043231F" w:rsidP="0043231F"/>
    <w:bookmarkEnd w:id="0"/>
    <w:p w14:paraId="17C72CE3" w14:textId="77777777" w:rsidR="0043231F" w:rsidRPr="0043231F" w:rsidRDefault="0043231F" w:rsidP="0043231F"/>
    <w:p w14:paraId="53C8E7B1" w14:textId="77777777" w:rsidR="0043231F" w:rsidRDefault="0043231F" w:rsidP="0043231F"/>
    <w:p w14:paraId="48F06752" w14:textId="6E988ABC" w:rsidR="0043231F" w:rsidRDefault="0043231F" w:rsidP="0043231F">
      <w:r>
        <w:t xml:space="preserve">Present: Ross Brady, Angelo Bruno, Victoria Cammorota-Curto, Wai Yee Chan, Milly Choy, </w:t>
      </w:r>
      <w:r w:rsidR="00D10E33">
        <w:t xml:space="preserve">Angelo Cucuzza, </w:t>
      </w:r>
      <w:r w:rsidR="00E60CC4">
        <w:t xml:space="preserve">Sal D’Alessio, Claudio DeMeo, Lining He, Roy Jung, Rev. Edward Lai, Dr. Tim Law, Charles Lee, Donald Liao, Chi Por Li, Joseph LoMonaco, Gabriela Lopez, Joudi </w:t>
      </w:r>
      <w:proofErr w:type="spellStart"/>
      <w:r w:rsidR="00E60CC4">
        <w:t>Menafah</w:t>
      </w:r>
      <w:proofErr w:type="spellEnd"/>
      <w:r w:rsidR="00E60CC4">
        <w:t xml:space="preserve">, Albert Milone, Georgette Neglia, Andrew Sgaglione, Barbara Shamah, Joseph Silverstein, Imam Ahmed </w:t>
      </w:r>
      <w:proofErr w:type="spellStart"/>
      <w:r w:rsidR="00E60CC4">
        <w:t>Uzir</w:t>
      </w:r>
      <w:proofErr w:type="spellEnd"/>
      <w:r w:rsidR="00E60CC4">
        <w:t>, Raymond Wei Wang, Robert Whittaker, Laurie Windsor, Melody Zhao</w:t>
      </w:r>
      <w:r w:rsidR="001557BF">
        <w:t xml:space="preserve">, </w:t>
      </w:r>
      <w:r w:rsidR="00E60CC4">
        <w:t>Daniel Zurek</w:t>
      </w:r>
    </w:p>
    <w:p w14:paraId="1299A992" w14:textId="77777777" w:rsidR="00E60CC4" w:rsidRDefault="00E60CC4" w:rsidP="0043231F"/>
    <w:p w14:paraId="3EBF2FD9" w14:textId="35D45DDA" w:rsidR="00E60CC4" w:rsidRDefault="00A44C18" w:rsidP="0043231F">
      <w:r>
        <w:t xml:space="preserve">Absent: Aria Carluccio, Chung Dick, Leon </w:t>
      </w:r>
      <w:proofErr w:type="spellStart"/>
      <w:r>
        <w:t>Freue</w:t>
      </w:r>
      <w:proofErr w:type="spellEnd"/>
      <w:r>
        <w:t xml:space="preserve">, Mel Garafalo, Jeffrey Harris, Hai Wen Huang, Ying Ko, Eileen LaRuffa, Mohammed Nobi, </w:t>
      </w:r>
      <w:proofErr w:type="spellStart"/>
      <w:r>
        <w:t>Wanqiong</w:t>
      </w:r>
      <w:proofErr w:type="spellEnd"/>
      <w:r>
        <w:t xml:space="preserve"> Ruan, Sari Setton, Nancy Sottile, Winton Tran, Sonia Valentin, Katherine Vero, Andrew Windsor, </w:t>
      </w:r>
      <w:proofErr w:type="spellStart"/>
      <w:r>
        <w:t>Chenhui</w:t>
      </w:r>
      <w:proofErr w:type="spellEnd"/>
      <w:r>
        <w:t xml:space="preserve"> Ye, Sai Chuen Yeung</w:t>
      </w:r>
    </w:p>
    <w:p w14:paraId="28154AF9" w14:textId="77777777" w:rsidR="00A44C18" w:rsidRDefault="00A44C18" w:rsidP="0043231F"/>
    <w:p w14:paraId="5453F7E0" w14:textId="71070F9F" w:rsidR="00A44C18" w:rsidRDefault="00A44C18" w:rsidP="0043231F">
      <w:r>
        <w:t xml:space="preserve">Guests: Donna Chiu, Ken Fisher, Win Sie Tow – Councilmember Aviles, </w:t>
      </w:r>
      <w:r w:rsidR="001C37C6">
        <w:t xml:space="preserve">Hunter Rabinowitz – Brooklyn Borough President, Frank DeNicola, Natalie DeNicola, Justin </w:t>
      </w:r>
      <w:proofErr w:type="spellStart"/>
      <w:r w:rsidR="001C37C6">
        <w:t>Bolusi</w:t>
      </w:r>
      <w:proofErr w:type="spellEnd"/>
      <w:r w:rsidR="001C37C6">
        <w:t xml:space="preserve"> – Councilmember Carr, Esther Jin – Senator Chu, Tambe John – New Utrecht Library</w:t>
      </w:r>
    </w:p>
    <w:p w14:paraId="338AE8DB" w14:textId="77777777" w:rsidR="007D380A" w:rsidRDefault="007D380A" w:rsidP="0043231F"/>
    <w:p w14:paraId="5B17D3A5" w14:textId="77777777" w:rsidR="007D380A" w:rsidRDefault="007D380A" w:rsidP="0043231F"/>
    <w:p w14:paraId="5F58699C" w14:textId="77777777" w:rsidR="00B5453C" w:rsidRDefault="00B5453C" w:rsidP="0043231F"/>
    <w:p w14:paraId="52FFBD4D" w14:textId="77777777" w:rsidR="00B5453C" w:rsidRDefault="00B5453C" w:rsidP="0043231F"/>
    <w:p w14:paraId="0F86E84C" w14:textId="77777777" w:rsidR="00B5453C" w:rsidRDefault="00B5453C" w:rsidP="0043231F"/>
    <w:p w14:paraId="67F30639" w14:textId="77777777" w:rsidR="00B5453C" w:rsidRDefault="00B5453C" w:rsidP="0043231F"/>
    <w:p w14:paraId="257ACE50" w14:textId="77777777" w:rsidR="00B5453C" w:rsidRDefault="00B5453C" w:rsidP="0043231F"/>
    <w:p w14:paraId="6A13C743" w14:textId="77777777" w:rsidR="00B5453C" w:rsidRDefault="00B5453C" w:rsidP="0043231F"/>
    <w:p w14:paraId="3A4C08B8" w14:textId="77777777" w:rsidR="00B5453C" w:rsidRDefault="00B5453C" w:rsidP="0043231F"/>
    <w:p w14:paraId="5A10BCE1" w14:textId="77777777" w:rsidR="00B5453C" w:rsidRDefault="00B5453C" w:rsidP="0043231F"/>
    <w:p w14:paraId="3EBC17D0" w14:textId="77777777" w:rsidR="00B5453C" w:rsidRDefault="00B5453C" w:rsidP="0043231F"/>
    <w:p w14:paraId="4830FBBB" w14:textId="77777777" w:rsidR="00B5453C" w:rsidRDefault="00B5453C" w:rsidP="0043231F"/>
    <w:p w14:paraId="278E0BD8" w14:textId="77777777" w:rsidR="00B5453C" w:rsidRDefault="00B5453C" w:rsidP="0043231F"/>
    <w:p w14:paraId="4FDB01A2" w14:textId="77777777" w:rsidR="00B5453C" w:rsidRDefault="00B5453C" w:rsidP="0043231F"/>
    <w:p w14:paraId="1CCCB8B3" w14:textId="77777777" w:rsidR="00B5453C" w:rsidRDefault="00B5453C" w:rsidP="0043231F"/>
    <w:p w14:paraId="5F9B0508" w14:textId="77777777" w:rsidR="00B5453C" w:rsidRDefault="00B5453C" w:rsidP="0043231F"/>
    <w:p w14:paraId="47CF07E1" w14:textId="77777777" w:rsidR="00B5453C" w:rsidRDefault="00B5453C" w:rsidP="0043231F"/>
    <w:p w14:paraId="59115701" w14:textId="77777777" w:rsidR="00B5453C" w:rsidRDefault="00B5453C" w:rsidP="0043231F"/>
    <w:p w14:paraId="01BCEA88" w14:textId="77777777" w:rsidR="00B5453C" w:rsidRDefault="00B5453C" w:rsidP="0043231F"/>
    <w:p w14:paraId="4BFE653D" w14:textId="77777777" w:rsidR="00B5453C" w:rsidRDefault="00B5453C" w:rsidP="0043231F"/>
    <w:p w14:paraId="0EE963B2" w14:textId="77777777" w:rsidR="00B5453C" w:rsidRDefault="00B5453C" w:rsidP="0043231F"/>
    <w:p w14:paraId="34656A2D" w14:textId="77777777" w:rsidR="00B5453C" w:rsidRDefault="00B5453C" w:rsidP="0043231F"/>
    <w:p w14:paraId="4F303FD7" w14:textId="3C6F0F3F" w:rsidR="00B5453C" w:rsidRDefault="00B5453C" w:rsidP="00B5453C">
      <w:pPr>
        <w:jc w:val="center"/>
      </w:pPr>
      <w:r>
        <w:lastRenderedPageBreak/>
        <w:t>Minutes of Community Board 11’s General Meeting and Public Hearings</w:t>
      </w:r>
    </w:p>
    <w:p w14:paraId="090DFE3D" w14:textId="77777777" w:rsidR="00B5453C" w:rsidRDefault="00B5453C" w:rsidP="00B5453C">
      <w:pPr>
        <w:jc w:val="center"/>
      </w:pPr>
      <w:r>
        <w:t>Held on Thursday, June 20, 2024, at the</w:t>
      </w:r>
    </w:p>
    <w:p w14:paraId="78DF298C" w14:textId="77777777" w:rsidR="00B5453C" w:rsidRDefault="00B5453C" w:rsidP="00B5453C">
      <w:pPr>
        <w:jc w:val="center"/>
      </w:pPr>
      <w:r>
        <w:t>Bensonhurst Center for Rehabilitation, 1740 84</w:t>
      </w:r>
      <w:r w:rsidRPr="0043231F">
        <w:rPr>
          <w:vertAlign w:val="superscript"/>
        </w:rPr>
        <w:t>th</w:t>
      </w:r>
      <w:r>
        <w:t xml:space="preserve"> Street</w:t>
      </w:r>
    </w:p>
    <w:p w14:paraId="2449D353" w14:textId="77777777" w:rsidR="00B5453C" w:rsidRDefault="00B5453C" w:rsidP="00B5453C">
      <w:pPr>
        <w:jc w:val="center"/>
      </w:pPr>
      <w:r>
        <w:rPr>
          <w:noProof/>
        </w:rPr>
        <mc:AlternateContent>
          <mc:Choice Requires="wps">
            <w:drawing>
              <wp:anchor distT="0" distB="0" distL="114300" distR="114300" simplePos="0" relativeHeight="251661312" behindDoc="0" locked="0" layoutInCell="1" allowOverlap="1" wp14:anchorId="1F71D7E6" wp14:editId="6D744355">
                <wp:simplePos x="0" y="0"/>
                <wp:positionH relativeFrom="column">
                  <wp:posOffset>-1114425</wp:posOffset>
                </wp:positionH>
                <wp:positionV relativeFrom="paragraph">
                  <wp:posOffset>160020</wp:posOffset>
                </wp:positionV>
                <wp:extent cx="7686675" cy="0"/>
                <wp:effectExtent l="0" t="0" r="0" b="0"/>
                <wp:wrapNone/>
                <wp:docPr id="1540920355" name="Straight Connector 1"/>
                <wp:cNvGraphicFramePr/>
                <a:graphic xmlns:a="http://schemas.openxmlformats.org/drawingml/2006/main">
                  <a:graphicData uri="http://schemas.microsoft.com/office/word/2010/wordprocessingShape">
                    <wps:wsp>
                      <wps:cNvCnPr/>
                      <wps:spPr>
                        <a:xfrm>
                          <a:off x="0" y="0"/>
                          <a:ext cx="7686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5E0BE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75pt,12.6pt" to="5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" strokecolor="windowText" strokeweight=".5pt">
                <v:stroke joinstyle="miter"/>
              </v:line>
            </w:pict>
          </mc:Fallback>
        </mc:AlternateContent>
      </w:r>
    </w:p>
    <w:p w14:paraId="3F3CED8C" w14:textId="77777777" w:rsidR="00B5453C" w:rsidRPr="0043231F" w:rsidRDefault="00B5453C" w:rsidP="00B5453C"/>
    <w:p w14:paraId="7350ED59" w14:textId="77777777" w:rsidR="00B5453C" w:rsidRDefault="00B5453C" w:rsidP="0043231F"/>
    <w:p w14:paraId="627C6228" w14:textId="1CF4C473" w:rsidR="00CB2D4F" w:rsidRDefault="006C08C0" w:rsidP="0043231F">
      <w:r>
        <w:t>Chairperson Laurie Windsor called</w:t>
      </w:r>
      <w:r w:rsidR="00D47628">
        <w:t xml:space="preserve"> </w:t>
      </w:r>
      <w:r w:rsidR="00A56127">
        <w:t xml:space="preserve">the meeting to order </w:t>
      </w:r>
      <w:r>
        <w:t>in the presence of a quorum at 7:04PM.</w:t>
      </w:r>
    </w:p>
    <w:p w14:paraId="081C9D9A" w14:textId="77777777" w:rsidR="00CB2D4F" w:rsidRDefault="00CB2D4F" w:rsidP="0043231F"/>
    <w:p w14:paraId="01329348" w14:textId="4652ADE2" w:rsidR="002B16F4" w:rsidRDefault="00F96366" w:rsidP="00CB2D4F">
      <w:r>
        <w:t xml:space="preserve">The meeting was opened with </w:t>
      </w:r>
      <w:r w:rsidR="00CB2D4F">
        <w:t>Claudio DeMeo ha</w:t>
      </w:r>
      <w:r>
        <w:t>ving</w:t>
      </w:r>
      <w:r w:rsidR="00CB2D4F">
        <w:t xml:space="preserve"> the honor of the pledge. </w:t>
      </w:r>
    </w:p>
    <w:p w14:paraId="0F13A3F4" w14:textId="77777777" w:rsidR="00753A11" w:rsidRDefault="00753A11" w:rsidP="00CB2D4F"/>
    <w:p w14:paraId="421859CF" w14:textId="32D538AC" w:rsidR="00753A11" w:rsidRDefault="00BF6D6E" w:rsidP="00CB2D4F">
      <w:r>
        <w:rPr>
          <w:u w:val="single"/>
        </w:rPr>
        <w:t>Public Hearings</w:t>
      </w:r>
    </w:p>
    <w:p w14:paraId="4F96DA57" w14:textId="77777777" w:rsidR="00BF6D6E" w:rsidRDefault="00BF6D6E" w:rsidP="00CB2D4F"/>
    <w:p w14:paraId="5001AC69" w14:textId="248C3F79" w:rsidR="00BF6D6E" w:rsidRDefault="003330EB" w:rsidP="003330EB">
      <w:pPr>
        <w:pStyle w:val="ListParagraph"/>
        <w:numPr>
          <w:ilvl w:val="0"/>
          <w:numId w:val="1"/>
        </w:numPr>
      </w:pPr>
      <w:r>
        <w:t>Dining O</w:t>
      </w:r>
      <w:r w:rsidR="00962409">
        <w:t>u</w:t>
      </w:r>
      <w:r>
        <w:t>t</w:t>
      </w:r>
      <w:r w:rsidR="00962409">
        <w:t xml:space="preserve"> NYC Application</w:t>
      </w:r>
    </w:p>
    <w:p w14:paraId="49582BEC" w14:textId="1D5BB807" w:rsidR="00962409" w:rsidRDefault="00962409" w:rsidP="00962409">
      <w:pPr>
        <w:ind w:left="720"/>
      </w:pPr>
      <w:r>
        <w:t>Yuki Sushi &amp; Bar Inc./Characters KTV</w:t>
      </w:r>
    </w:p>
    <w:p w14:paraId="07C64E34" w14:textId="6E983B10" w:rsidR="00962409" w:rsidRDefault="00962409" w:rsidP="00962409">
      <w:pPr>
        <w:ind w:left="720"/>
      </w:pPr>
      <w:r>
        <w:t>6117 20</w:t>
      </w:r>
      <w:r w:rsidRPr="00962409">
        <w:rPr>
          <w:vertAlign w:val="superscript"/>
        </w:rPr>
        <w:t>th</w:t>
      </w:r>
      <w:r>
        <w:t xml:space="preserve"> Avenue</w:t>
      </w:r>
    </w:p>
    <w:p w14:paraId="4A0EF8A5" w14:textId="77777777" w:rsidR="00962409" w:rsidRDefault="00962409" w:rsidP="0009152E"/>
    <w:p w14:paraId="45D47A0C" w14:textId="18DF3867" w:rsidR="0009152E" w:rsidRDefault="004D44D6" w:rsidP="0009152E">
      <w:r>
        <w:t xml:space="preserve">The applicant seeks a recommendation </w:t>
      </w:r>
      <w:r w:rsidR="001C2E4D">
        <w:t>for a sidewalk café under the Dining Out NYC program.</w:t>
      </w:r>
    </w:p>
    <w:p w14:paraId="3C1A1FDB" w14:textId="77777777" w:rsidR="001C2E4D" w:rsidRDefault="001C2E4D" w:rsidP="0009152E"/>
    <w:p w14:paraId="5D29E8D6" w14:textId="23AF9CA8" w:rsidR="001C2E4D" w:rsidRDefault="00E43D23" w:rsidP="0009152E">
      <w:r>
        <w:t xml:space="preserve">Chairperson Windsor inquired if anyone from the public sought recognition. Hearing none, a motion was made by Claudio DeMeo to close the public hearing. Seconded by Angelo </w:t>
      </w:r>
      <w:r w:rsidR="006827F1">
        <w:t>Cucuzza. Unanimously adopted.</w:t>
      </w:r>
    </w:p>
    <w:p w14:paraId="2B99AA91" w14:textId="77777777" w:rsidR="006827F1" w:rsidRDefault="006827F1" w:rsidP="0009152E"/>
    <w:p w14:paraId="18478BE0" w14:textId="48901289" w:rsidR="006827F1" w:rsidRDefault="00C94E09" w:rsidP="00372FA6">
      <w:pPr>
        <w:pStyle w:val="ListParagraph"/>
        <w:numPr>
          <w:ilvl w:val="0"/>
          <w:numId w:val="1"/>
        </w:numPr>
      </w:pPr>
      <w:r>
        <w:t>City of Yes for Housing Opportunity</w:t>
      </w:r>
    </w:p>
    <w:p w14:paraId="575673C4" w14:textId="77777777" w:rsidR="00AE3051" w:rsidRDefault="00AE3051" w:rsidP="00AE3051"/>
    <w:p w14:paraId="294645D5" w14:textId="3267E8B0" w:rsidR="00C94E09" w:rsidRDefault="00AE3051" w:rsidP="00AE3051">
      <w:r>
        <w:t>The New</w:t>
      </w:r>
      <w:r w:rsidR="00C94E09">
        <w:t xml:space="preserve"> York City Department of City Planning is proposing a citywide zoning text amendment to expand opportunities </w:t>
      </w:r>
      <w:r>
        <w:t>for housing within all zoning districts.</w:t>
      </w:r>
    </w:p>
    <w:p w14:paraId="2F28A97E" w14:textId="77777777" w:rsidR="00382AE0" w:rsidRDefault="00382AE0" w:rsidP="00382AE0"/>
    <w:p w14:paraId="4B96E202" w14:textId="597841CB" w:rsidR="00382AE0" w:rsidRPr="00BF6D6E" w:rsidRDefault="00382AE0" w:rsidP="00382AE0">
      <w:r>
        <w:t>Patrick Co</w:t>
      </w:r>
      <w:r w:rsidR="0010152F">
        <w:t xml:space="preserve">nnolly, a resident spoke on behalf of the </w:t>
      </w:r>
      <w:r w:rsidR="00745EAC">
        <w:t>residents</w:t>
      </w:r>
      <w:r w:rsidR="00E65FBE">
        <w:t xml:space="preserve"> of 16</w:t>
      </w:r>
      <w:r w:rsidR="00E65FBE" w:rsidRPr="0010152F">
        <w:rPr>
          <w:vertAlign w:val="superscript"/>
        </w:rPr>
        <w:t>th</w:t>
      </w:r>
      <w:r w:rsidR="00E65FBE">
        <w:t xml:space="preserve"> Avenue and Bay 13</w:t>
      </w:r>
      <w:r w:rsidR="00E65FBE" w:rsidRPr="00E65FBE">
        <w:rPr>
          <w:vertAlign w:val="superscript"/>
        </w:rPr>
        <w:t>th</w:t>
      </w:r>
      <w:r w:rsidR="00E65FBE">
        <w:t xml:space="preserve"> Street. </w:t>
      </w:r>
      <w:r w:rsidR="00B35F4A">
        <w:t xml:space="preserve">He stated that </w:t>
      </w:r>
      <w:r w:rsidR="00745EAC">
        <w:t xml:space="preserve">the block consists of one and </w:t>
      </w:r>
      <w:r w:rsidR="00033828">
        <w:t>two-family</w:t>
      </w:r>
      <w:r w:rsidR="00745EAC">
        <w:t xml:space="preserve"> homes</w:t>
      </w:r>
      <w:r w:rsidR="00007FB8">
        <w:t xml:space="preserve"> and wants to keep the character of the block.  </w:t>
      </w:r>
      <w:r w:rsidR="00F21CBC">
        <w:t>There were concerns about density and he urged the board to vote no.</w:t>
      </w:r>
    </w:p>
    <w:p w14:paraId="60479140" w14:textId="77777777" w:rsidR="002B16F4" w:rsidRDefault="002B16F4" w:rsidP="0043231F"/>
    <w:p w14:paraId="4FEF3983" w14:textId="77777777" w:rsidR="00B859B3" w:rsidRDefault="00705C4D" w:rsidP="0043231F">
      <w:r>
        <w:t>Donna Chiu</w:t>
      </w:r>
      <w:r w:rsidR="00C011FE">
        <w:t>, a resident of Bay 13</w:t>
      </w:r>
      <w:r w:rsidR="00C011FE" w:rsidRPr="00C011FE">
        <w:rPr>
          <w:vertAlign w:val="superscript"/>
        </w:rPr>
        <w:t>th</w:t>
      </w:r>
      <w:r w:rsidR="00C011FE">
        <w:t xml:space="preserve"> Street and 16</w:t>
      </w:r>
      <w:r w:rsidR="00C011FE" w:rsidRPr="00C011FE">
        <w:rPr>
          <w:vertAlign w:val="superscript"/>
        </w:rPr>
        <w:t>th</w:t>
      </w:r>
      <w:r w:rsidR="00C011FE">
        <w:t xml:space="preserve"> Avenue, </w:t>
      </w:r>
      <w:r w:rsidR="00893CB3">
        <w:t xml:space="preserve">advised that she </w:t>
      </w:r>
      <w:r w:rsidR="00141057">
        <w:t>read</w:t>
      </w:r>
      <w:r w:rsidR="00893CB3">
        <w:t xml:space="preserve"> </w:t>
      </w:r>
      <w:r w:rsidR="001A13FB">
        <w:t>the proposal</w:t>
      </w:r>
      <w:r w:rsidR="00141057">
        <w:t xml:space="preserve"> and is opposed</w:t>
      </w:r>
      <w:r w:rsidR="001A13FB">
        <w:t>.  She stated that the prop</w:t>
      </w:r>
      <w:r w:rsidR="00825237">
        <w:t>osal does not address support for infrastructure</w:t>
      </w:r>
      <w:r w:rsidR="00B45AE3">
        <w:t xml:space="preserve"> including overcrowded schools</w:t>
      </w:r>
      <w:r w:rsidR="009F2DC2">
        <w:t>, sewage and the electrical grid</w:t>
      </w:r>
      <w:r w:rsidR="00B859B3">
        <w:t xml:space="preserve"> and felt that this would benefit wealthy developers.</w:t>
      </w:r>
    </w:p>
    <w:p w14:paraId="2F1D5D3F" w14:textId="77777777" w:rsidR="00B859B3" w:rsidRDefault="00B859B3" w:rsidP="0043231F"/>
    <w:p w14:paraId="6F3323D4" w14:textId="77777777" w:rsidR="003C40AF" w:rsidRDefault="006A2E98" w:rsidP="0043231F">
      <w:r>
        <w:t xml:space="preserve">Chairperson Windsor inquired if anyone else sought recognition. Hearing none, a motion was made by Sal D’Alessio to close the public hearing. Seconded by </w:t>
      </w:r>
      <w:r w:rsidR="003C40AF">
        <w:t>Angelo Bruno. Unanimously adopted.</w:t>
      </w:r>
    </w:p>
    <w:p w14:paraId="48BA4E60" w14:textId="77777777" w:rsidR="003C40AF" w:rsidRDefault="003C40AF" w:rsidP="0043231F"/>
    <w:p w14:paraId="26B7ADE3" w14:textId="77777777" w:rsidR="00A51EE4" w:rsidRDefault="00A51EE4" w:rsidP="0043231F">
      <w:pPr>
        <w:rPr>
          <w:u w:val="single"/>
        </w:rPr>
      </w:pPr>
    </w:p>
    <w:p w14:paraId="000F2A89" w14:textId="77777777" w:rsidR="00A51EE4" w:rsidRDefault="00A51EE4" w:rsidP="0043231F">
      <w:pPr>
        <w:rPr>
          <w:u w:val="single"/>
        </w:rPr>
      </w:pPr>
    </w:p>
    <w:p w14:paraId="77B5387D" w14:textId="77777777" w:rsidR="00A51EE4" w:rsidRDefault="00A51EE4" w:rsidP="0043231F">
      <w:pPr>
        <w:rPr>
          <w:u w:val="single"/>
        </w:rPr>
      </w:pPr>
    </w:p>
    <w:p w14:paraId="5C5AE1EC" w14:textId="60DF75C0" w:rsidR="00286959" w:rsidRDefault="00286959" w:rsidP="0043231F">
      <w:r>
        <w:rPr>
          <w:u w:val="single"/>
        </w:rPr>
        <w:lastRenderedPageBreak/>
        <w:t>Public Portion</w:t>
      </w:r>
    </w:p>
    <w:p w14:paraId="2039DDB5" w14:textId="77777777" w:rsidR="00286959" w:rsidRDefault="00286959" w:rsidP="0043231F"/>
    <w:p w14:paraId="68CE855D" w14:textId="3CFDA253" w:rsidR="002B16F4" w:rsidRDefault="00286959" w:rsidP="0043231F">
      <w:r>
        <w:t xml:space="preserve">State </w:t>
      </w:r>
      <w:r w:rsidR="00103C95">
        <w:t>Senator</w:t>
      </w:r>
      <w:r>
        <w:t xml:space="preserve"> Iwen Chu</w:t>
      </w:r>
      <w:r w:rsidR="00B45AE3">
        <w:t xml:space="preserve"> </w:t>
      </w:r>
      <w:r w:rsidR="004227D0">
        <w:t>spoke regarding recent</w:t>
      </w:r>
      <w:r w:rsidR="00A51EE4">
        <w:t xml:space="preserve">ly enacted legislation, which addresses </w:t>
      </w:r>
      <w:r w:rsidR="00B86930">
        <w:t>r</w:t>
      </w:r>
      <w:r w:rsidR="00536D34">
        <w:t>etail theft, and protections for retail workers</w:t>
      </w:r>
      <w:r w:rsidR="00D95ADB">
        <w:t>.</w:t>
      </w:r>
      <w:r w:rsidR="000240CA">
        <w:t xml:space="preserve"> She further announced that </w:t>
      </w:r>
      <w:r w:rsidR="00BF752D">
        <w:t>she allocated $10,0000 for the 62</w:t>
      </w:r>
      <w:r w:rsidR="00BF752D" w:rsidRPr="00BF752D">
        <w:rPr>
          <w:vertAlign w:val="superscript"/>
        </w:rPr>
        <w:t>nd</w:t>
      </w:r>
      <w:r w:rsidR="00BF752D">
        <w:t xml:space="preserve"> Precinct National Night Out</w:t>
      </w:r>
      <w:r w:rsidR="00A41EB0">
        <w:t xml:space="preserve"> that will take place on August 6</w:t>
      </w:r>
      <w:r w:rsidR="00A41EB0" w:rsidRPr="00A41EB0">
        <w:rPr>
          <w:vertAlign w:val="superscript"/>
        </w:rPr>
        <w:t>th</w:t>
      </w:r>
      <w:r w:rsidR="00A41EB0">
        <w:t>.</w:t>
      </w:r>
      <w:r w:rsidR="00092080">
        <w:t xml:space="preserve"> She urged everyone to attend the event</w:t>
      </w:r>
      <w:r w:rsidR="00FB1052">
        <w:t>.</w:t>
      </w:r>
    </w:p>
    <w:p w14:paraId="5E943FC2" w14:textId="77777777" w:rsidR="00A41EB0" w:rsidRDefault="00A41EB0" w:rsidP="0043231F"/>
    <w:p w14:paraId="6D15509D" w14:textId="14F49D9A" w:rsidR="00A41EB0" w:rsidRDefault="003B27D1" w:rsidP="0043231F">
      <w:r>
        <w:t>Hunter Rabinowitz</w:t>
      </w:r>
      <w:r w:rsidR="0011102C">
        <w:t>,</w:t>
      </w:r>
      <w:r>
        <w:t xml:space="preserve"> representing </w:t>
      </w:r>
      <w:r w:rsidR="0011102C">
        <w:t xml:space="preserve">the Brooklyn Borough President, </w:t>
      </w:r>
      <w:r w:rsidR="001B1D54">
        <w:t xml:space="preserve">welcomed </w:t>
      </w:r>
      <w:r w:rsidR="00355972">
        <w:t xml:space="preserve">and congratulated </w:t>
      </w:r>
      <w:r w:rsidR="001B1D54">
        <w:t xml:space="preserve">the newly appointed board members.  He further announced </w:t>
      </w:r>
      <w:r w:rsidR="002777E2">
        <w:t xml:space="preserve">that the </w:t>
      </w:r>
      <w:r w:rsidR="00573108">
        <w:t>mandatory swearing</w:t>
      </w:r>
      <w:r w:rsidR="002777E2">
        <w:t>-in ceremony will take place on Monday, June 24</w:t>
      </w:r>
      <w:r w:rsidR="00573108" w:rsidRPr="00573108">
        <w:rPr>
          <w:vertAlign w:val="superscript"/>
        </w:rPr>
        <w:t>th</w:t>
      </w:r>
      <w:r w:rsidR="00573108">
        <w:t xml:space="preserve"> at 6:30PM</w:t>
      </w:r>
      <w:r w:rsidR="00355972">
        <w:t xml:space="preserve">, and </w:t>
      </w:r>
      <w:r w:rsidR="00463ED7">
        <w:t xml:space="preserve">over the summer </w:t>
      </w:r>
      <w:r w:rsidR="00355972">
        <w:t xml:space="preserve">the Borough </w:t>
      </w:r>
      <w:r w:rsidR="00463ED7">
        <w:t>President would be</w:t>
      </w:r>
      <w:r w:rsidR="00355972">
        <w:t xml:space="preserve"> hosting </w:t>
      </w:r>
      <w:r w:rsidR="00463ED7">
        <w:t>free movies in the park.  Flyers are available for those interested.</w:t>
      </w:r>
    </w:p>
    <w:p w14:paraId="77D1F78E" w14:textId="77777777" w:rsidR="00463ED7" w:rsidRDefault="00463ED7" w:rsidP="0043231F"/>
    <w:p w14:paraId="6CFD1586" w14:textId="04097262" w:rsidR="00463ED7" w:rsidRDefault="00984598" w:rsidP="0043231F">
      <w:r>
        <w:t xml:space="preserve">Justin </w:t>
      </w:r>
      <w:proofErr w:type="spellStart"/>
      <w:r>
        <w:t>Bolusi</w:t>
      </w:r>
      <w:proofErr w:type="spellEnd"/>
      <w:r>
        <w:t xml:space="preserve">, representing Councilmember Carr, </w:t>
      </w:r>
      <w:r w:rsidR="00F674D1">
        <w:t>spoke regarding the Clean Team program</w:t>
      </w:r>
      <w:r w:rsidR="004510C9">
        <w:t xml:space="preserve">, which </w:t>
      </w:r>
      <w:r w:rsidR="000841F4">
        <w:t>cleans graffiti and litter</w:t>
      </w:r>
      <w:r w:rsidR="004E2C0E">
        <w:t>, a</w:t>
      </w:r>
      <w:r w:rsidR="004F1B76">
        <w:t xml:space="preserve">nd the e-waste program for senior citizens. </w:t>
      </w:r>
      <w:r w:rsidR="000841F4">
        <w:t xml:space="preserve"> </w:t>
      </w:r>
      <w:r w:rsidR="00BC266C">
        <w:t>Residents of District 50</w:t>
      </w:r>
      <w:r w:rsidR="00C16DDF">
        <w:t xml:space="preserve"> </w:t>
      </w:r>
      <w:r w:rsidR="00BC266C">
        <w:t>can call</w:t>
      </w:r>
      <w:r w:rsidR="00C16DDF">
        <w:t xml:space="preserve"> the district office at 718-</w:t>
      </w:r>
      <w:r w:rsidR="00BC266C">
        <w:t>980-1017 to request th</w:t>
      </w:r>
      <w:r w:rsidR="004F1B76">
        <w:t>ese</w:t>
      </w:r>
      <w:r w:rsidR="00BC266C">
        <w:t xml:space="preserve"> service</w:t>
      </w:r>
      <w:r w:rsidR="004F1B76">
        <w:t>s</w:t>
      </w:r>
      <w:r w:rsidR="00BC266C">
        <w:t>.</w:t>
      </w:r>
    </w:p>
    <w:p w14:paraId="05A36A5C" w14:textId="77777777" w:rsidR="00BC266C" w:rsidRDefault="00BC266C" w:rsidP="0043231F"/>
    <w:p w14:paraId="0C30BEEF" w14:textId="4CF3B628" w:rsidR="00BC266C" w:rsidRDefault="007428CE" w:rsidP="0043231F">
      <w:r>
        <w:t xml:space="preserve">Win Si Tow, representing Councilmember Aviles, </w:t>
      </w:r>
      <w:r w:rsidR="00487DC4">
        <w:t>provided legislative updates</w:t>
      </w:r>
      <w:r w:rsidR="001A7526">
        <w:t xml:space="preserve"> on t</w:t>
      </w:r>
      <w:r w:rsidR="003F2DDB">
        <w:t>wo</w:t>
      </w:r>
      <w:r w:rsidR="001A7526">
        <w:t xml:space="preserve"> bills</w:t>
      </w:r>
      <w:r w:rsidR="00ED14CC">
        <w:t xml:space="preserve"> aimed at bringing </w:t>
      </w:r>
      <w:r w:rsidR="00905E77">
        <w:t>greater</w:t>
      </w:r>
      <w:r w:rsidR="00ED14CC">
        <w:t xml:space="preserve"> transparency to community benefit agreements </w:t>
      </w:r>
      <w:r w:rsidR="00B03ADB">
        <w:t>entered</w:t>
      </w:r>
      <w:r w:rsidR="00ED14CC">
        <w:t xml:space="preserve"> as part of </w:t>
      </w:r>
      <w:r w:rsidR="00905E77">
        <w:t>an Economic Development Corporation project</w:t>
      </w:r>
      <w:r w:rsidR="00B03ADB">
        <w:t xml:space="preserve">. She further </w:t>
      </w:r>
      <w:r w:rsidR="00136AE6">
        <w:t xml:space="preserve">announced upcoming community events </w:t>
      </w:r>
      <w:r w:rsidR="00E14DDD">
        <w:t>in the district. Flyers are available for those interested.</w:t>
      </w:r>
    </w:p>
    <w:p w14:paraId="6095E25A" w14:textId="77777777" w:rsidR="00E14DDD" w:rsidRDefault="00E14DDD" w:rsidP="0043231F"/>
    <w:p w14:paraId="7CBC12DD" w14:textId="36D45F8D" w:rsidR="00E14DDD" w:rsidRDefault="00B72E27" w:rsidP="0043231F">
      <w:r>
        <w:t xml:space="preserve">Tambe John, representing New Utrecht Public Library, </w:t>
      </w:r>
      <w:r w:rsidR="00785E04">
        <w:t>advised that the library begun summer programming</w:t>
      </w:r>
      <w:r w:rsidR="00C1523C">
        <w:t>, which includes summer meals</w:t>
      </w:r>
      <w:r w:rsidR="00132009">
        <w:t xml:space="preserve"> for those 18 years old and younger.  </w:t>
      </w:r>
      <w:r w:rsidR="00636C62">
        <w:t xml:space="preserve">Additionally, the facility will serve as a </w:t>
      </w:r>
      <w:r w:rsidR="00AF0C5D">
        <w:t xml:space="preserve">cooling center.  </w:t>
      </w:r>
      <w:r w:rsidR="00116C2F">
        <w:t xml:space="preserve">For more information and the calendar of upcoming events, </w:t>
      </w:r>
      <w:r w:rsidR="004A0D24">
        <w:t xml:space="preserve">residents should visit </w:t>
      </w:r>
      <w:hyperlink r:id="rId8" w:history="1">
        <w:r w:rsidR="004A0D24" w:rsidRPr="00690C33">
          <w:rPr>
            <w:rStyle w:val="Hyperlink"/>
          </w:rPr>
          <w:t>https://www.bklynlibrary.org/</w:t>
        </w:r>
      </w:hyperlink>
      <w:r w:rsidR="004A0D24">
        <w:t xml:space="preserve"> </w:t>
      </w:r>
    </w:p>
    <w:p w14:paraId="7E78892C" w14:textId="77777777" w:rsidR="004A0D24" w:rsidRDefault="004A0D24" w:rsidP="0043231F"/>
    <w:p w14:paraId="7EFAD9B2" w14:textId="75CE359C" w:rsidR="00463ED7" w:rsidRDefault="001421C4" w:rsidP="00784850">
      <w:r>
        <w:t>Dr. Tim Law, representing Chine American Social Services, thanked Chairperson Windsor and District Manager Elias-Pavia for parti</w:t>
      </w:r>
      <w:r w:rsidR="00503228">
        <w:t>cipating in the resource fair at IS 96.</w:t>
      </w:r>
      <w:r w:rsidR="00784850">
        <w:t xml:space="preserve"> He further announced </w:t>
      </w:r>
      <w:r w:rsidR="000A5739">
        <w:t xml:space="preserve">that </w:t>
      </w:r>
      <w:r w:rsidR="002A77BF">
        <w:t>on June 24</w:t>
      </w:r>
      <w:r w:rsidR="002A77BF" w:rsidRPr="002A77BF">
        <w:rPr>
          <w:vertAlign w:val="superscript"/>
        </w:rPr>
        <w:t>th</w:t>
      </w:r>
      <w:r w:rsidR="002A77BF">
        <w:t xml:space="preserve">, </w:t>
      </w:r>
      <w:r w:rsidR="000A5739">
        <w:t xml:space="preserve">the Brooklyn District Attorney </w:t>
      </w:r>
      <w:r w:rsidR="006862B0">
        <w:t>w</w:t>
      </w:r>
      <w:r w:rsidR="00095AE9">
        <w:t>ill</w:t>
      </w:r>
      <w:r w:rsidR="006862B0">
        <w:t xml:space="preserve"> </w:t>
      </w:r>
      <w:r w:rsidR="00095AE9">
        <w:t>be hosting</w:t>
      </w:r>
      <w:r w:rsidR="00026056">
        <w:t xml:space="preserve"> a </w:t>
      </w:r>
      <w:r w:rsidR="00C63000">
        <w:t>presentation</w:t>
      </w:r>
      <w:r w:rsidR="00026056">
        <w:t xml:space="preserve"> regarding hate crimes, and </w:t>
      </w:r>
      <w:r w:rsidR="00697F46">
        <w:t xml:space="preserve">on </w:t>
      </w:r>
      <w:r w:rsidR="002641F6">
        <w:t>July 2</w:t>
      </w:r>
      <w:r w:rsidR="00095AE9" w:rsidRPr="002641F6">
        <w:rPr>
          <w:vertAlign w:val="superscript"/>
        </w:rPr>
        <w:t>nd</w:t>
      </w:r>
      <w:r w:rsidR="00095AE9">
        <w:t>, representatives</w:t>
      </w:r>
      <w:r w:rsidR="002641F6">
        <w:t xml:space="preserve"> from the Brooklyn Borough President’s office will give a presentation </w:t>
      </w:r>
      <w:r w:rsidR="00095AE9">
        <w:t>on their work.</w:t>
      </w:r>
    </w:p>
    <w:p w14:paraId="3D21B28B" w14:textId="77777777" w:rsidR="00095AE9" w:rsidRDefault="00095AE9" w:rsidP="00784850"/>
    <w:p w14:paraId="5A061D0B" w14:textId="1953F910" w:rsidR="009B0E6B" w:rsidRDefault="009B0E6B" w:rsidP="00784850">
      <w:r>
        <w:t>Assemblymember Lester Chang announced an upcoming rain barrel event. Flyers are available for those interested. He also distributed bike maps</w:t>
      </w:r>
      <w:r w:rsidR="00B509C8">
        <w:t xml:space="preserve"> and provided legislative updates.</w:t>
      </w:r>
    </w:p>
    <w:p w14:paraId="581E66C2" w14:textId="77777777" w:rsidR="00B509C8" w:rsidRDefault="00B509C8" w:rsidP="00784850"/>
    <w:p w14:paraId="24702843" w14:textId="43781384" w:rsidR="00095AE9" w:rsidRDefault="0053521B" w:rsidP="00784850">
      <w:r>
        <w:t>Chairperson Windsor inquired if anyone else from the public sought recognition.  Hearing none, a motion was made by Wai Yee Chan to close the public portion of the meeting. Seconded by Roy Jung. Unanimously adopted.</w:t>
      </w:r>
    </w:p>
    <w:p w14:paraId="1BB51459" w14:textId="77777777" w:rsidR="0053521B" w:rsidRDefault="0053521B" w:rsidP="00784850"/>
    <w:p w14:paraId="6ECF785A" w14:textId="77777777" w:rsidR="00B509C8" w:rsidRDefault="00B509C8" w:rsidP="00784850">
      <w:pPr>
        <w:rPr>
          <w:u w:val="single"/>
        </w:rPr>
      </w:pPr>
    </w:p>
    <w:p w14:paraId="32939A13" w14:textId="215902DC" w:rsidR="0053521B" w:rsidRDefault="00D369E7" w:rsidP="00784850">
      <w:pPr>
        <w:rPr>
          <w:u w:val="single"/>
        </w:rPr>
      </w:pPr>
      <w:r w:rsidRPr="00D369E7">
        <w:rPr>
          <w:u w:val="single"/>
        </w:rPr>
        <w:lastRenderedPageBreak/>
        <w:t>Moment of Silence</w:t>
      </w:r>
    </w:p>
    <w:p w14:paraId="79727D63" w14:textId="77777777" w:rsidR="005C3147" w:rsidRDefault="005C3147" w:rsidP="00784850">
      <w:pPr>
        <w:rPr>
          <w:u w:val="single"/>
        </w:rPr>
      </w:pPr>
    </w:p>
    <w:p w14:paraId="3AB69FA5" w14:textId="614CAE39" w:rsidR="005C3147" w:rsidRDefault="005C3147" w:rsidP="00784850">
      <w:r w:rsidRPr="005C3147">
        <w:t>Chairperson Windsor requested a moment of silence</w:t>
      </w:r>
      <w:r w:rsidR="00E03FE9">
        <w:t xml:space="preserve"> in memory of Don Lee, Chairperson of </w:t>
      </w:r>
      <w:proofErr w:type="spellStart"/>
      <w:r w:rsidR="00E03FE9">
        <w:t>Homecrest</w:t>
      </w:r>
      <w:proofErr w:type="spellEnd"/>
      <w:r w:rsidR="00E03FE9">
        <w:t xml:space="preserve"> Community Services, who recently tragically passed away.</w:t>
      </w:r>
    </w:p>
    <w:p w14:paraId="14833D2F" w14:textId="32135D98" w:rsidR="008C0214" w:rsidRDefault="00A74272" w:rsidP="00784850">
      <w:r w:rsidRPr="003457BB">
        <w:rPr>
          <w:u w:val="single"/>
        </w:rPr>
        <w:t>Minutes</w:t>
      </w:r>
    </w:p>
    <w:p w14:paraId="6AB26EE5" w14:textId="77777777" w:rsidR="003457BB" w:rsidRDefault="003457BB" w:rsidP="00784850"/>
    <w:p w14:paraId="13D1C8AD" w14:textId="4F3FA6FC" w:rsidR="003457BB" w:rsidRDefault="003457BB" w:rsidP="00784850">
      <w:r>
        <w:t>A motion was made by Robert Whittaker to adopt the minutes of the May 9th meeting amended to reflect the correct spelling of Andrew Sgaglione’s name. Seconded by Daniel Zurek. Unanimously adopted.</w:t>
      </w:r>
    </w:p>
    <w:p w14:paraId="007B3663" w14:textId="77777777" w:rsidR="003457BB" w:rsidRDefault="003457BB" w:rsidP="00784850"/>
    <w:p w14:paraId="2C2CAA6F" w14:textId="4E24F576" w:rsidR="003457BB" w:rsidRPr="004A61F7" w:rsidRDefault="00DA7617" w:rsidP="00784850">
      <w:pPr>
        <w:rPr>
          <w:u w:val="single"/>
        </w:rPr>
      </w:pPr>
      <w:r w:rsidRPr="004A61F7">
        <w:rPr>
          <w:u w:val="single"/>
        </w:rPr>
        <w:t>Award Presentation</w:t>
      </w:r>
    </w:p>
    <w:p w14:paraId="5CF6EBA1" w14:textId="77777777" w:rsidR="007C4F15" w:rsidRPr="005C3147" w:rsidRDefault="007C4F15" w:rsidP="00784850"/>
    <w:p w14:paraId="6DCAAEC1" w14:textId="3F9B009C" w:rsidR="00C75EBE" w:rsidRDefault="00A870B3" w:rsidP="0043231F">
      <w:r>
        <w:t xml:space="preserve">Chairperson Windsor </w:t>
      </w:r>
      <w:r w:rsidR="00533E07">
        <w:t>announced that one of Community Board 11’s longest serving board members</w:t>
      </w:r>
      <w:r w:rsidR="00273AE9">
        <w:t>, Man Wai Lau</w:t>
      </w:r>
      <w:r w:rsidR="00A3578C">
        <w:t xml:space="preserve"> </w:t>
      </w:r>
      <w:r w:rsidR="00C630E2">
        <w:t xml:space="preserve">opted to retire from the board and </w:t>
      </w:r>
      <w:r w:rsidR="00A3578C">
        <w:t>did not submit a re-appointment application</w:t>
      </w:r>
      <w:r w:rsidR="00C630E2">
        <w:t xml:space="preserve">. </w:t>
      </w:r>
      <w:r w:rsidR="00A3578C">
        <w:t xml:space="preserve"> </w:t>
      </w:r>
      <w:r w:rsidR="00202B69">
        <w:t>She thanked him for his 34 years of service</w:t>
      </w:r>
      <w:r w:rsidR="00B2118B">
        <w:t xml:space="preserve"> and for </w:t>
      </w:r>
      <w:r w:rsidR="00A16A2C">
        <w:t>his dedication and volunteerism</w:t>
      </w:r>
      <w:r w:rsidR="00B2118B">
        <w:t xml:space="preserve"> </w:t>
      </w:r>
      <w:r w:rsidR="00A16A2C">
        <w:t>on behalf of the community.</w:t>
      </w:r>
    </w:p>
    <w:p w14:paraId="17AF5951" w14:textId="77777777" w:rsidR="003029EB" w:rsidRDefault="003029EB" w:rsidP="0043231F"/>
    <w:p w14:paraId="17F9277B" w14:textId="5DBF35E9" w:rsidR="003029EB" w:rsidRDefault="008A0AA5" w:rsidP="0043231F">
      <w:r>
        <w:t>Chairperson</w:t>
      </w:r>
      <w:r w:rsidR="003029EB">
        <w:t xml:space="preserve"> Windsor presented a plaque on behalf of the </w:t>
      </w:r>
      <w:r>
        <w:t>o</w:t>
      </w:r>
      <w:r w:rsidR="003029EB">
        <w:t>fficers, membe</w:t>
      </w:r>
      <w:r>
        <w:t>rs and staff of Community Bard 11.</w:t>
      </w:r>
    </w:p>
    <w:p w14:paraId="62CD7394" w14:textId="77777777" w:rsidR="00D95ADB" w:rsidRDefault="00D95ADB" w:rsidP="0043231F"/>
    <w:p w14:paraId="380F82A1" w14:textId="447EAF9C" w:rsidR="00D95ADB" w:rsidRDefault="001D1FFB" w:rsidP="0043231F">
      <w:proofErr w:type="gramStart"/>
      <w:r>
        <w:t>Man</w:t>
      </w:r>
      <w:proofErr w:type="gramEnd"/>
      <w:r>
        <w:t xml:space="preserve"> Wai Lau thanked the board for the recognition</w:t>
      </w:r>
      <w:r w:rsidR="00151E5C">
        <w:t xml:space="preserve"> and engaged the members with Community Board trivia.</w:t>
      </w:r>
    </w:p>
    <w:p w14:paraId="353A072A" w14:textId="77777777" w:rsidR="00151E5C" w:rsidRDefault="00151E5C" w:rsidP="0043231F"/>
    <w:p w14:paraId="1F666CFC" w14:textId="2C2B717F" w:rsidR="00151E5C" w:rsidRDefault="00EA7B74" w:rsidP="0043231F">
      <w:r>
        <w:t xml:space="preserve">Representatives from Assemblymember Brook-Krasny, </w:t>
      </w:r>
      <w:r w:rsidR="00E66DC2">
        <w:t>Councilman David Carr, and Representative Malliotakis</w:t>
      </w:r>
      <w:r w:rsidR="00375240">
        <w:t>’ office presented citations to Man Wai Lau for his community service.</w:t>
      </w:r>
    </w:p>
    <w:p w14:paraId="62DACC37" w14:textId="77777777" w:rsidR="001C37C6" w:rsidRDefault="001C37C6" w:rsidP="0043231F"/>
    <w:p w14:paraId="315C25E6" w14:textId="653FCF89" w:rsidR="00694728" w:rsidRDefault="00694728" w:rsidP="0043231F">
      <w:r>
        <w:rPr>
          <w:u w:val="single"/>
        </w:rPr>
        <w:t>Disposition of Public Hearings</w:t>
      </w:r>
    </w:p>
    <w:p w14:paraId="787DD0AD" w14:textId="77777777" w:rsidR="00A540FC" w:rsidRDefault="00A540FC" w:rsidP="0043231F"/>
    <w:p w14:paraId="6B6E9C44" w14:textId="309E6473" w:rsidR="00A540FC" w:rsidRDefault="009E6E0C" w:rsidP="0043231F">
      <w:r>
        <w:t xml:space="preserve">Ross Brady, Chairman of the Planning and Zoning Committee reported </w:t>
      </w:r>
      <w:r w:rsidR="00215933">
        <w:t xml:space="preserve">that </w:t>
      </w:r>
      <w:r w:rsidR="005E7283">
        <w:t>on Tuesday, June 18</w:t>
      </w:r>
      <w:r w:rsidR="005E7283" w:rsidRPr="005E7283">
        <w:rPr>
          <w:vertAlign w:val="superscript"/>
        </w:rPr>
        <w:t>th</w:t>
      </w:r>
      <w:r w:rsidR="005E7283">
        <w:t xml:space="preserve">, a </w:t>
      </w:r>
      <w:r w:rsidR="00215933">
        <w:t>joint public hearing was held with Community Board 12 regarding the Brooklyn Y</w:t>
      </w:r>
      <w:r w:rsidR="00AA7B91">
        <w:t>ards project.</w:t>
      </w:r>
    </w:p>
    <w:p w14:paraId="68871752" w14:textId="77777777" w:rsidR="00AA7B91" w:rsidRDefault="00AA7B91" w:rsidP="0043231F"/>
    <w:p w14:paraId="2947ACD6" w14:textId="33588A5F" w:rsidR="00AA7B91" w:rsidRDefault="008D6709" w:rsidP="0043231F">
      <w:r w:rsidRPr="008D6709">
        <w:t>The applicant is seeking various zoning map amendments and special permits in the area roughly bounded by 14th Avenue and 16th Avenue, from 59th Street to 61 Street, to facilitate development over the Bay Ridge line, LIRR right of way. The actions are required to create 270 units of housing, which will yield 14 residential buildings between 4 and 6 stories and one 10-story office and retail building, as well as open space and walkways.   It should be noted that the project is primarily located within the boundaries of Community Board 12, except for a small portion of the proposed commercial and retail building on New Utrecht Avenue and 61st Street, which a small portion falls into our board.</w:t>
      </w:r>
    </w:p>
    <w:p w14:paraId="74C2074C" w14:textId="77777777" w:rsidR="005B6257" w:rsidRDefault="005B6257" w:rsidP="005B6257"/>
    <w:p w14:paraId="36171511" w14:textId="341E5D23" w:rsidR="005B6257" w:rsidRDefault="005B6257" w:rsidP="005B6257">
      <w:r>
        <w:t xml:space="preserve">Community Board 12’s land use committee unanimously recommended approval of the application, however there were concerns regarding </w:t>
      </w:r>
      <w:r w:rsidR="00A851A1">
        <w:t xml:space="preserve">the need for additional </w:t>
      </w:r>
      <w:r w:rsidR="00A851A1">
        <w:lastRenderedPageBreak/>
        <w:t>parking to be included in the project.</w:t>
      </w:r>
      <w:r w:rsidR="009E7E93">
        <w:t xml:space="preserve"> The applicant has assured that they are looking for ways to increase </w:t>
      </w:r>
      <w:r w:rsidR="00E41439">
        <w:t xml:space="preserve">parking.  </w:t>
      </w:r>
    </w:p>
    <w:p w14:paraId="43864FF9" w14:textId="77777777" w:rsidR="00B27EF7" w:rsidRDefault="00B27EF7" w:rsidP="005B6257"/>
    <w:p w14:paraId="0B3DAAD4" w14:textId="4C106E93" w:rsidR="00B27EF7" w:rsidRDefault="00B27EF7" w:rsidP="005B6257">
      <w:r>
        <w:t xml:space="preserve">The </w:t>
      </w:r>
      <w:r w:rsidR="00E35835">
        <w:t>P</w:t>
      </w:r>
      <w:r w:rsidRPr="00B27EF7">
        <w:t xml:space="preserve">lanning </w:t>
      </w:r>
      <w:r w:rsidR="00E35835">
        <w:t>and Z</w:t>
      </w:r>
      <w:r w:rsidRPr="00B27EF7">
        <w:t>oning committee recommend</w:t>
      </w:r>
      <w:r w:rsidR="00E35835">
        <w:t xml:space="preserve">s </w:t>
      </w:r>
      <w:r w:rsidR="004C7743">
        <w:t>approval of the</w:t>
      </w:r>
      <w:r w:rsidRPr="00B27EF7">
        <w:t xml:space="preserve"> application in line with the unanimous support</w:t>
      </w:r>
      <w:r w:rsidR="00D73EF9">
        <w:t xml:space="preserve"> and recommendation</w:t>
      </w:r>
      <w:r w:rsidRPr="00B27EF7">
        <w:t xml:space="preserve"> of the committee of Community Board 12.</w:t>
      </w:r>
    </w:p>
    <w:p w14:paraId="10E25016" w14:textId="77777777" w:rsidR="00D73EF9" w:rsidRDefault="00D73EF9" w:rsidP="005B6257"/>
    <w:p w14:paraId="7F3A8011" w14:textId="58D2624C" w:rsidR="009756F4" w:rsidRDefault="00536738" w:rsidP="005B6257">
      <w:r>
        <w:t xml:space="preserve">A motion was made by Claudio DeMeo </w:t>
      </w:r>
      <w:r w:rsidR="00F3625C">
        <w:t>to accept the recommendation from the committee</w:t>
      </w:r>
      <w:r w:rsidR="00D73EF9">
        <w:t xml:space="preserve">. Seconded by Sal D’Alessio. </w:t>
      </w:r>
      <w:r w:rsidR="0011195D">
        <w:t xml:space="preserve">28 in favor, </w:t>
      </w:r>
      <w:r w:rsidR="00F92735">
        <w:t xml:space="preserve">1 </w:t>
      </w:r>
      <w:r w:rsidR="0011195D">
        <w:t>opposed</w:t>
      </w:r>
      <w:r w:rsidR="00D87E49">
        <w:t xml:space="preserve"> - </w:t>
      </w:r>
      <w:r w:rsidR="00D87E49" w:rsidRPr="00F92735">
        <w:t>Angelo</w:t>
      </w:r>
      <w:r w:rsidR="00F92735">
        <w:t xml:space="preserve"> Cucuzza</w:t>
      </w:r>
      <w:r w:rsidR="0011195D">
        <w:t>.</w:t>
      </w:r>
      <w:r w:rsidR="00F92735">
        <w:t xml:space="preserve"> Motion carried.</w:t>
      </w:r>
    </w:p>
    <w:p w14:paraId="64FDB10C" w14:textId="77777777" w:rsidR="00F92735" w:rsidRDefault="00F92735" w:rsidP="005B6257"/>
    <w:p w14:paraId="46B8E5B8" w14:textId="58946CFE" w:rsidR="00F92735" w:rsidRDefault="00A10DB6" w:rsidP="005B6257">
      <w:r w:rsidRPr="00A10DB6">
        <w:t>The Planning and Zoning Committee held public hearings on Wednesday, May 29th, on the following items:</w:t>
      </w:r>
      <w:r w:rsidR="00750C85">
        <w:t xml:space="preserve"> </w:t>
      </w:r>
      <w:r w:rsidR="00750C85" w:rsidRPr="00750C85">
        <w:t>BSA Application # 173-78-BZ</w:t>
      </w:r>
      <w:r w:rsidR="00750C85">
        <w:t>,</w:t>
      </w:r>
      <w:r w:rsidR="00750C85" w:rsidRPr="00750C85">
        <w:t xml:space="preserve"> 6607-661 15th Avenue</w:t>
      </w:r>
      <w:r w:rsidR="00750C85">
        <w:t>,</w:t>
      </w:r>
      <w:r w:rsidR="00750C85" w:rsidRPr="00750C85">
        <w:t xml:space="preserve"> a/k/a 6615-6645 New Utrecht Avenue</w:t>
      </w:r>
      <w:r w:rsidR="00750C85">
        <w:t>,</w:t>
      </w:r>
      <w:r w:rsidR="00750C85" w:rsidRPr="00750C85">
        <w:t xml:space="preserve"> Block 5558 Lot 1</w:t>
      </w:r>
      <w:r w:rsidR="00750C85">
        <w:t xml:space="preserve">. </w:t>
      </w:r>
    </w:p>
    <w:p w14:paraId="57E77124" w14:textId="77777777" w:rsidR="005F55D0" w:rsidRDefault="005F55D0" w:rsidP="005B6257"/>
    <w:p w14:paraId="5C1FFA64" w14:textId="297253A1" w:rsidR="005F55D0" w:rsidRDefault="009020D3" w:rsidP="005B6257">
      <w:r w:rsidRPr="009020D3">
        <w:t>The applicant seeks a proposed amendment to a previously granted variance and see</w:t>
      </w:r>
      <w:r>
        <w:t>ks</w:t>
      </w:r>
      <w:r w:rsidRPr="009020D3">
        <w:t xml:space="preserve"> to extend and eliminate the term of the variance. The variance originally approved in 1978, for a U-Haul truck rental was again modified in 1990 to permit self-storage.  There will be no other changes to the building, but they are seeking modifications to the original variance:</w:t>
      </w:r>
      <w:r>
        <w:t xml:space="preserve"> </w:t>
      </w:r>
      <w:r w:rsidR="00D95C99">
        <w:t>t</w:t>
      </w:r>
      <w:r w:rsidR="00D95C99" w:rsidRPr="00D95C99">
        <w:t>he large chain link fence that was removed years ago stays removed</w:t>
      </w:r>
      <w:r w:rsidR="00D95C99">
        <w:t xml:space="preserve"> and t</w:t>
      </w:r>
      <w:r w:rsidR="00D95C99" w:rsidRPr="00D95C99">
        <w:t>he original grant of the variance had a condition that hours of operation be limited to 7:00 AM to 7:00 PM.  They are seeking to modify the hours so that the hours of operation on Fridays are extended to 8PM.</w:t>
      </w:r>
    </w:p>
    <w:p w14:paraId="3DB8BB9F" w14:textId="77777777" w:rsidR="001C51D7" w:rsidRDefault="001C51D7" w:rsidP="005B6257"/>
    <w:p w14:paraId="4302B6DD" w14:textId="34396130" w:rsidR="001C51D7" w:rsidRDefault="001C51D7" w:rsidP="005B6257">
      <w:r w:rsidRPr="001C51D7">
        <w:t>The committee had concerns with the elimination of term being that if U-Haul sells/leaves the premises a UG 16 business, which is semi-industrial could operate as-of-right.  The committee recommended approval with the proviso that if the current tenant vacates the premises, then the term expires with their occupancy.</w:t>
      </w:r>
    </w:p>
    <w:p w14:paraId="6C6878D4" w14:textId="77777777" w:rsidR="001C51D7" w:rsidRDefault="001C51D7" w:rsidP="001C51D7"/>
    <w:p w14:paraId="6512AC3A" w14:textId="261C1280" w:rsidR="001C51D7" w:rsidRDefault="001C51D7" w:rsidP="001C51D7">
      <w:r>
        <w:t>A motion was made by Victoria Curto to adopt the recommendation of the planning and zoning committee as presented. Seconded by Angelo Bruno. Unanimously adopted.</w:t>
      </w:r>
    </w:p>
    <w:p w14:paraId="45D4583B" w14:textId="77777777" w:rsidR="001C51D7" w:rsidRDefault="001C51D7" w:rsidP="001C51D7"/>
    <w:p w14:paraId="597089AA" w14:textId="77777777" w:rsidR="0013170C" w:rsidRDefault="0013170C" w:rsidP="001C51D7">
      <w:r w:rsidRPr="0013170C">
        <w:t>BSA Application TBD</w:t>
      </w:r>
      <w:r>
        <w:t>,</w:t>
      </w:r>
      <w:r w:rsidRPr="0013170C">
        <w:t xml:space="preserve"> 2104 64 Street</w:t>
      </w:r>
      <w:r>
        <w:t>,</w:t>
      </w:r>
      <w:r w:rsidRPr="0013170C">
        <w:t xml:space="preserve"> Block 5550 Lot 11</w:t>
      </w:r>
      <w:r>
        <w:t>.</w:t>
      </w:r>
      <w:r w:rsidRPr="0013170C">
        <w:t xml:space="preserve"> The applicant seeks a variance to permit the development of a one-family residential building contrary to the bulk regulations in a R5 zoning district and waivers to the maximum floor area, front yard, and rear yard. </w:t>
      </w:r>
    </w:p>
    <w:p w14:paraId="2E13550F" w14:textId="77777777" w:rsidR="0013170C" w:rsidRDefault="0013170C" w:rsidP="001C51D7"/>
    <w:p w14:paraId="6CBB9F68" w14:textId="36B2DA25" w:rsidR="001C51D7" w:rsidRDefault="0013170C" w:rsidP="001C51D7">
      <w:r w:rsidRPr="0013170C">
        <w:t>This is a corner lot and is currently vacant and is triangular, the frontage is about 57 feet and a depth of 27 feet.  Due to the shape of the lot, they are seeking waivers of the yard requirements, and a waiver of the parking requirement.  Residential use is permitted as-of right, the building will be 3-stories, next to a 4</w:t>
      </w:r>
      <w:r>
        <w:t>-</w:t>
      </w:r>
      <w:r w:rsidRPr="0013170C">
        <w:t xml:space="preserve">story apartment building.  The committee recommended approval of the </w:t>
      </w:r>
      <w:r w:rsidRPr="0013170C">
        <w:lastRenderedPageBreak/>
        <w:t>application with the proviso that the property owner plants multiple trees as feasible curbside to assist in the management of stormwater and absorption.</w:t>
      </w:r>
    </w:p>
    <w:p w14:paraId="10B88199" w14:textId="77777777" w:rsidR="005A2423" w:rsidRDefault="005A2423" w:rsidP="001C51D7"/>
    <w:p w14:paraId="4F8C8C68" w14:textId="2A1F0992" w:rsidR="00155C10" w:rsidRDefault="00155C10" w:rsidP="00155C10">
      <w:r>
        <w:t xml:space="preserve">A motion was made by Victoria Curto to adopt the recommendation of the planning and zoning committee as presented. Seconded by </w:t>
      </w:r>
      <w:r>
        <w:t>Caludio DeMeo</w:t>
      </w:r>
      <w:r>
        <w:t>. Unanimously adopted.</w:t>
      </w:r>
    </w:p>
    <w:p w14:paraId="5A98D93F" w14:textId="77777777" w:rsidR="005A2423" w:rsidRDefault="005A2423" w:rsidP="001C51D7"/>
    <w:p w14:paraId="70C3708A" w14:textId="3CBEF452" w:rsidR="00C944F9" w:rsidRDefault="00C944F9" w:rsidP="001C51D7">
      <w:r w:rsidRPr="00C944F9">
        <w:t>Dining Out NYC Application</w:t>
      </w:r>
      <w:r>
        <w:t>:</w:t>
      </w:r>
      <w:r w:rsidRPr="00C944F9">
        <w:t xml:space="preserve"> Characters KTV, 6117 20th </w:t>
      </w:r>
      <w:r w:rsidRPr="00C944F9">
        <w:t>Avenue.</w:t>
      </w:r>
    </w:p>
    <w:p w14:paraId="5A4F8F59" w14:textId="77777777" w:rsidR="00C944F9" w:rsidRDefault="00C944F9" w:rsidP="001C51D7"/>
    <w:p w14:paraId="1ADA4FCA" w14:textId="14C16515" w:rsidR="006B1B1E" w:rsidRDefault="00C944F9" w:rsidP="001C51D7">
      <w:r w:rsidRPr="00C944F9">
        <w:t>The applicant is seeking to operate a 30’ unenclosed café in front of 6117 20 Avenue, Sunday through Saturday, from 1PM-10PM.  However, 6117 20 Avenue has 20 feet of frontage and would expand to 6121 20 Avenue, Yuki Sushi Bar. While it appears that these businesses operate as one entity, they are separate block and lots. The Department of Buildings confirmed that there are open job filings; however, the work has not been inspected or signed off. Based on this information the committee recommends approval of a 20’ unenclosed café, which is the frontage of 6117 20th Avenue with the following provisos: the hours of operation are Sunday through Thursday closed by 8PM, Friday and Saturday until 10PM, no outdoor music, and the restaurant doors remain closed to prevent music and noise emanating from the karaoke portion of the premises.</w:t>
      </w:r>
    </w:p>
    <w:p w14:paraId="67BAEF73" w14:textId="77777777" w:rsidR="00C944F9" w:rsidRDefault="00C944F9" w:rsidP="001C51D7"/>
    <w:p w14:paraId="34DE1F3D" w14:textId="60D03FA1" w:rsidR="00C944F9" w:rsidRDefault="002D59A0" w:rsidP="001C51D7">
      <w:r>
        <w:t xml:space="preserve">A motion was made by </w:t>
      </w:r>
      <w:r w:rsidR="00FE7EE1">
        <w:t xml:space="preserve">Victoria Curto to accept the committee recommendation as presented. Seconded by Claudio DeMeo. </w:t>
      </w:r>
      <w:r w:rsidR="002007A9">
        <w:t>The vote was 28 in favor,</w:t>
      </w:r>
      <w:r w:rsidR="008249C7">
        <w:t xml:space="preserve"> 1</w:t>
      </w:r>
      <w:r w:rsidR="002007A9">
        <w:t xml:space="preserve"> </w:t>
      </w:r>
      <w:r w:rsidR="008249C7">
        <w:t>opposed</w:t>
      </w:r>
      <w:r w:rsidR="008249C7">
        <w:t xml:space="preserve"> - Ed</w:t>
      </w:r>
      <w:r w:rsidR="0088794A">
        <w:t xml:space="preserve"> Lai. Motion carried.</w:t>
      </w:r>
    </w:p>
    <w:p w14:paraId="0F2E2F8D" w14:textId="77777777" w:rsidR="0088794A" w:rsidRDefault="0088794A" w:rsidP="001C51D7"/>
    <w:p w14:paraId="1488A58B" w14:textId="641A677A" w:rsidR="0088794A" w:rsidRDefault="00054AD2" w:rsidP="001C51D7">
      <w:r w:rsidRPr="00054AD2">
        <w:t>City of Yes Housing Opportunity</w:t>
      </w:r>
      <w:r w:rsidR="00B8382D">
        <w:t xml:space="preserve">: </w:t>
      </w:r>
      <w:r w:rsidRPr="00054AD2">
        <w:t>The Department of City Planning is proposing a citywide text amendment to reform zoning to make it possible to build “a little” more housing in every neighborhood.</w:t>
      </w:r>
    </w:p>
    <w:p w14:paraId="088F7D64" w14:textId="77777777" w:rsidR="00B8382D" w:rsidRDefault="00B8382D" w:rsidP="001C51D7"/>
    <w:p w14:paraId="7CEC9412" w14:textId="799BBD77" w:rsidR="00B8382D" w:rsidRDefault="00082D4A" w:rsidP="001C51D7">
      <w:r>
        <w:t xml:space="preserve">Chairman Brady </w:t>
      </w:r>
      <w:r w:rsidR="00051360">
        <w:t xml:space="preserve">advised that the committee reviewed the proposal and recommends the following: </w:t>
      </w:r>
    </w:p>
    <w:p w14:paraId="4BB48412" w14:textId="77777777" w:rsidR="00353418" w:rsidRDefault="00353418" w:rsidP="001C51D7"/>
    <w:p w14:paraId="6F1AED88" w14:textId="6DFA5407" w:rsidR="00353418" w:rsidRDefault="00943739" w:rsidP="001C51D7">
      <w:r w:rsidRPr="00943739">
        <w:t>Town Center Zoning: Re-introduce buildings with ground floor commercial and two to four stories of housing above, in areas where this classic building form is banned under today’s restrictive zoning.</w:t>
      </w:r>
    </w:p>
    <w:p w14:paraId="7C9BB4EE" w14:textId="77777777" w:rsidR="00005931" w:rsidRDefault="00005931" w:rsidP="001C51D7"/>
    <w:p w14:paraId="4AAA67B6" w14:textId="57E1407C" w:rsidR="00005931" w:rsidRDefault="00005931" w:rsidP="001C51D7">
      <w:r w:rsidRPr="00005931">
        <w:t>Oppose</w:t>
      </w:r>
      <w:r>
        <w:t xml:space="preserve">: </w:t>
      </w:r>
      <w:r w:rsidRPr="00005931">
        <w:t>For new residential over ground floor commercial, the buildings should be no higher than 2-stories unless there is an existing 3-story residential above a store on the same block. • Where there is no residential above commercial on the block, the new residential should be no higher than the existing residential buildings.  If the residential buildings on the same block are 2 stories, then only 1-story of residential over commercial. • No residential above 3 stories anywhere unless it complies with existing zoning.</w:t>
      </w:r>
    </w:p>
    <w:p w14:paraId="1CB1A2D0" w14:textId="77777777" w:rsidR="007D73EE" w:rsidRDefault="007D73EE" w:rsidP="001C51D7"/>
    <w:p w14:paraId="085858BB" w14:textId="1B30997A" w:rsidR="007D73EE" w:rsidRDefault="007D73EE" w:rsidP="001C51D7">
      <w:r w:rsidRPr="007D73EE">
        <w:lastRenderedPageBreak/>
        <w:t>Transit-Oriented Development: Allow modest, three-to-five story apartment buildings where they fit best: large lots within half a mile of subway or Rail stations that are on wide streets or corners.</w:t>
      </w:r>
    </w:p>
    <w:p w14:paraId="7138C35B" w14:textId="77777777" w:rsidR="007D73EE" w:rsidRDefault="007D73EE" w:rsidP="001C51D7"/>
    <w:p w14:paraId="2EBB3956" w14:textId="319A4EBA" w:rsidR="007D73EE" w:rsidRDefault="006D1773" w:rsidP="001C51D7">
      <w:r w:rsidRPr="006D1773">
        <w:t>Oppose</w:t>
      </w:r>
      <w:r>
        <w:t xml:space="preserve">: </w:t>
      </w:r>
      <w:r w:rsidRPr="006D1773">
        <w:t xml:space="preserve"> CB 11’s current zoning is in a “predominantly built-up area”, which is a blockfront entirely within an R4 or R5 district (in which optional regulations that permit higher floor area ratios and lower parking requirements) • Most of our residential areas are designated as a R4 and R5 zoning. • Additionally, many of our existing buildings have lower floor area than what is permitted by zoning.  • No reason to expand the allowable bulk for development. They can build as-of-right.</w:t>
      </w:r>
    </w:p>
    <w:p w14:paraId="471B7A80" w14:textId="77777777" w:rsidR="00972CB9" w:rsidRDefault="00972CB9" w:rsidP="001C51D7"/>
    <w:p w14:paraId="268EC443" w14:textId="77777777" w:rsidR="00F73A85" w:rsidRDefault="00F73A85" w:rsidP="001C51D7">
      <w:r w:rsidRPr="00F73A85">
        <w:t xml:space="preserve">Accessory Dwelling Units: Permit accessory dwelling units such as backyard cottages, garage conversions, and basement apartments. </w:t>
      </w:r>
    </w:p>
    <w:p w14:paraId="3BE9A95B" w14:textId="77777777" w:rsidR="00F73A85" w:rsidRDefault="00F73A85" w:rsidP="001C51D7"/>
    <w:p w14:paraId="58BD025B" w14:textId="0548C80A" w:rsidR="00972CB9" w:rsidRDefault="00F73A85" w:rsidP="001C51D7">
      <w:r w:rsidRPr="00F73A85">
        <w:t>Oppose</w:t>
      </w:r>
      <w:r>
        <w:t xml:space="preserve">: </w:t>
      </w:r>
      <w:r w:rsidRPr="00F73A85">
        <w:t xml:space="preserve"> The committee had no objection to the possibility of legalizing basement apartments and will further discuss that proposal in the NYS Basement Pilot Project.  However, based upon existing flooding conditions in the district we cannot support reductions in yard requirements or standalone ADU’s. The committee also had concerns regarding access for emergency vehicles, ingress and egress.</w:t>
      </w:r>
    </w:p>
    <w:p w14:paraId="276CF241" w14:textId="77777777" w:rsidR="00F73A85" w:rsidRDefault="00F73A85" w:rsidP="001C51D7"/>
    <w:p w14:paraId="2C382994" w14:textId="77777777" w:rsidR="0064274D" w:rsidRDefault="0064274D" w:rsidP="001C51D7">
      <w:r w:rsidRPr="0064274D">
        <w:t xml:space="preserve">District Fixes:  Adjust FAR, perimeter heights, yards, and other rules to provide flexibility for homeowners.  </w:t>
      </w:r>
    </w:p>
    <w:p w14:paraId="6DA11ADC" w14:textId="77777777" w:rsidR="0064274D" w:rsidRDefault="0064274D" w:rsidP="001C51D7"/>
    <w:p w14:paraId="3D78563F" w14:textId="285F21A3" w:rsidR="00F73A85" w:rsidRDefault="0064274D" w:rsidP="001C51D7">
      <w:r w:rsidRPr="0064274D">
        <w:t>Oppose</w:t>
      </w:r>
      <w:r w:rsidR="0062426E">
        <w:t xml:space="preserve">: </w:t>
      </w:r>
      <w:r w:rsidRPr="0064274D">
        <w:t xml:space="preserve"> Many properties already have available FAR to adapt to their needs. Additionally, the BSA may permit an enlargement of an </w:t>
      </w:r>
      <w:r w:rsidR="0062426E" w:rsidRPr="0064274D">
        <w:t>existing single</w:t>
      </w:r>
      <w:r w:rsidRPr="0064274D">
        <w:t xml:space="preserve">- or two-family detached or semi-detached residence, within the following areas: Community Districts 11 and 15, in the Borough of </w:t>
      </w:r>
      <w:proofErr w:type="gramStart"/>
      <w:r w:rsidRPr="0064274D">
        <w:t>Brooklyn;</w:t>
      </w:r>
      <w:proofErr w:type="gramEnd"/>
    </w:p>
    <w:p w14:paraId="0BC6CD52" w14:textId="77777777" w:rsidR="0062426E" w:rsidRDefault="0062426E" w:rsidP="0062426E"/>
    <w:p w14:paraId="63A64640" w14:textId="77777777" w:rsidR="007E1227" w:rsidRDefault="0062426E" w:rsidP="0062426E">
      <w:r w:rsidRPr="0062426E">
        <w:t xml:space="preserve">Universal Affordability Preference: Allow buildings to add at least 20% more housing if the additional homes are permanently affordable. This proposal extends an existing rule for affordable senior housing to all forms of affordable and supportive housing. </w:t>
      </w:r>
    </w:p>
    <w:p w14:paraId="01ED3360" w14:textId="77777777" w:rsidR="007E1227" w:rsidRDefault="007E1227" w:rsidP="0062426E"/>
    <w:p w14:paraId="59B0D7CE" w14:textId="7481F39E" w:rsidR="007E1227" w:rsidRDefault="007E1227" w:rsidP="0062426E">
      <w:r w:rsidRPr="0062426E">
        <w:t>Oppose:</w:t>
      </w:r>
      <w:r>
        <w:t xml:space="preserve"> </w:t>
      </w:r>
      <w:r w:rsidR="0062426E" w:rsidRPr="0062426E">
        <w:t xml:space="preserve">The committee felt that 60% AMI was too high for older residents. </w:t>
      </w:r>
    </w:p>
    <w:p w14:paraId="5ACCC6F1" w14:textId="77777777" w:rsidR="007E1227" w:rsidRDefault="007E1227" w:rsidP="0062426E"/>
    <w:p w14:paraId="2460F9A0" w14:textId="77777777" w:rsidR="00F50262" w:rsidRDefault="0062426E" w:rsidP="0062426E">
      <w:r w:rsidRPr="0062426E">
        <w:t>Lift Costly Parking Mandates: Eliminate mandatory parking requir</w:t>
      </w:r>
      <w:r w:rsidR="00F50262" w:rsidRPr="00F50262">
        <w:t xml:space="preserve">ements for new buildings. Parking would still be allowed, and projects can add what is appropriate at their location. </w:t>
      </w:r>
    </w:p>
    <w:p w14:paraId="5881DB17" w14:textId="77777777" w:rsidR="00F50262" w:rsidRDefault="00F50262" w:rsidP="0062426E"/>
    <w:p w14:paraId="22ACC368" w14:textId="6F22B5F5" w:rsidR="0062426E" w:rsidRDefault="00F50262" w:rsidP="00F50262">
      <w:r w:rsidRPr="00F50262">
        <w:t>Oppose</w:t>
      </w:r>
      <w:r>
        <w:t xml:space="preserve">: </w:t>
      </w:r>
      <w:r w:rsidRPr="00F50262">
        <w:t>While we recognize the goals of eliminating mandatory parking mandates, we cannot support until real policy decisions are enacted to support the streetscape text amendment, the proliferation of illegal parking pads, and illegal parking (hydrants), and the lack of street tree plantings.</w:t>
      </w:r>
    </w:p>
    <w:p w14:paraId="053175EC" w14:textId="77777777" w:rsidR="0002064F" w:rsidRDefault="0002064F" w:rsidP="00F50262"/>
    <w:p w14:paraId="00835094" w14:textId="5009B367" w:rsidR="0002064F" w:rsidRDefault="0002064F" w:rsidP="00F50262">
      <w:r w:rsidRPr="0002064F">
        <w:lastRenderedPageBreak/>
        <w:t>Convert Non-Residential Buildings to Housing: Make it easier for underused, nonresidential buildings, such as offices, to be converted into housing. The committee had no objections.</w:t>
      </w:r>
    </w:p>
    <w:p w14:paraId="37114D77" w14:textId="77777777" w:rsidR="0002064F" w:rsidRDefault="0002064F" w:rsidP="00F50262"/>
    <w:p w14:paraId="2EC2AF5E" w14:textId="77777777" w:rsidR="0073714F" w:rsidRDefault="0073714F" w:rsidP="00F50262">
      <w:r w:rsidRPr="0073714F">
        <w:t xml:space="preserve">Small and Shared Housing: Re-introduce housing with shared kitchens or other common facilities. Eliminate strict limits on studios and one-bedroom apartments. </w:t>
      </w:r>
    </w:p>
    <w:p w14:paraId="73AF962B" w14:textId="77777777" w:rsidR="0073714F" w:rsidRDefault="0073714F" w:rsidP="00F50262"/>
    <w:p w14:paraId="780AF2CE" w14:textId="3220F239" w:rsidR="0002064F" w:rsidRDefault="0073714F" w:rsidP="00F50262">
      <w:r w:rsidRPr="0073714F">
        <w:t>Oppose</w:t>
      </w:r>
      <w:r>
        <w:t>:</w:t>
      </w:r>
      <w:r w:rsidRPr="0073714F">
        <w:t xml:space="preserve"> There are concerns regarding the lack of a plan or policy to legalize the existing illegal conversions or overcrowded units, as well as concerns over our infrastructure being over utilized whether it’s sewers or our schools.</w:t>
      </w:r>
    </w:p>
    <w:p w14:paraId="71C02BB6" w14:textId="77777777" w:rsidR="0082322F" w:rsidRDefault="0082322F" w:rsidP="00F50262"/>
    <w:p w14:paraId="14123AF3" w14:textId="77777777" w:rsidR="0082322F" w:rsidRDefault="0082322F" w:rsidP="00F50262">
      <w:r w:rsidRPr="0082322F">
        <w:t>Campus Infill: Make it easier to add new housing on large sites that have existing buildings on them and already have ample space to add more, (e.g., a church with an oversized parking lot). Opposed</w:t>
      </w:r>
      <w:r>
        <w:t>.</w:t>
      </w:r>
    </w:p>
    <w:p w14:paraId="461A1223" w14:textId="77777777" w:rsidR="0082322F" w:rsidRDefault="0082322F" w:rsidP="00F50262"/>
    <w:p w14:paraId="36A89016" w14:textId="1A6C4184" w:rsidR="0082322F" w:rsidRDefault="0082322F" w:rsidP="00F50262">
      <w:r w:rsidRPr="0082322F">
        <w:t>The committee further called for policy changes and incentivization to spur development rather than sweeping zoning changes that does not guarantee housing.</w:t>
      </w:r>
    </w:p>
    <w:p w14:paraId="34D29948" w14:textId="77777777" w:rsidR="00956F69" w:rsidRDefault="00956F69" w:rsidP="00956F69"/>
    <w:p w14:paraId="10E87933" w14:textId="75DC56CE" w:rsidR="00956F69" w:rsidRDefault="00956F69" w:rsidP="00956F69">
      <w:r>
        <w:t xml:space="preserve">A motion was made </w:t>
      </w:r>
      <w:r w:rsidR="004E7933">
        <w:t xml:space="preserve">by Claudio DeMeo </w:t>
      </w:r>
      <w:r>
        <w:t>to accept the reco</w:t>
      </w:r>
      <w:r w:rsidR="004E7933">
        <w:t>mmendations of the planning and zoning committee as presented. Seconded by Joseph LoMonaco. Unanimously adopted.</w:t>
      </w:r>
    </w:p>
    <w:p w14:paraId="5A4E548E" w14:textId="77777777" w:rsidR="004E7933" w:rsidRDefault="004E7933" w:rsidP="00956F69"/>
    <w:p w14:paraId="737F03A2" w14:textId="1FA47BE5" w:rsidR="004E7933" w:rsidRDefault="00977121" w:rsidP="00956F69">
      <w:pPr>
        <w:rPr>
          <w:u w:val="single"/>
        </w:rPr>
      </w:pPr>
      <w:r w:rsidRPr="00977121">
        <w:rPr>
          <w:u w:val="single"/>
        </w:rPr>
        <w:t>Chairperson’s Report</w:t>
      </w:r>
    </w:p>
    <w:p w14:paraId="3FD76280" w14:textId="77777777" w:rsidR="006D5722" w:rsidRDefault="006D5722" w:rsidP="00956F69">
      <w:pPr>
        <w:rPr>
          <w:u w:val="single"/>
        </w:rPr>
      </w:pPr>
    </w:p>
    <w:p w14:paraId="77434235" w14:textId="63F4448D" w:rsidR="006D5722" w:rsidRDefault="006D5722" w:rsidP="00956F69">
      <w:r w:rsidRPr="0082379D">
        <w:t xml:space="preserve">Laurie Windsor </w:t>
      </w:r>
      <w:r w:rsidR="0082379D" w:rsidRPr="0082379D">
        <w:t xml:space="preserve">thanked Paul DiSpirito from Lioni’s </w:t>
      </w:r>
      <w:r w:rsidR="0082379D">
        <w:t xml:space="preserve">and </w:t>
      </w:r>
      <w:r w:rsidR="0082379D">
        <w:t xml:space="preserve">Bensonhurst </w:t>
      </w:r>
      <w:r w:rsidR="000530F6">
        <w:t xml:space="preserve">Rehabilitation </w:t>
      </w:r>
      <w:r w:rsidR="000530F6" w:rsidRPr="0082379D">
        <w:t>for</w:t>
      </w:r>
      <w:r w:rsidR="0082379D" w:rsidRPr="0082379D">
        <w:t xml:space="preserve"> </w:t>
      </w:r>
      <w:r w:rsidR="0082379D">
        <w:t xml:space="preserve">providing refreshments for tonight’s meeting.  </w:t>
      </w:r>
      <w:r w:rsidR="000530F6">
        <w:t xml:space="preserve">She further recognized </w:t>
      </w:r>
      <w:r w:rsidR="00C4439F">
        <w:t xml:space="preserve">and thanked </w:t>
      </w:r>
      <w:r w:rsidR="000530F6">
        <w:t>our community partners for donating their meeting space for our monthly meetings.</w:t>
      </w:r>
    </w:p>
    <w:p w14:paraId="60DE91DF" w14:textId="77777777" w:rsidR="000530F6" w:rsidRDefault="000530F6" w:rsidP="00956F69"/>
    <w:p w14:paraId="6A596D6A" w14:textId="00D73DDA" w:rsidR="000530F6" w:rsidRDefault="00704D29" w:rsidP="00956F69">
      <w:r>
        <w:t>Chairperson Windsor welcomed the newly appointed board members and congratulated the reappointed members.  She advised that we customarily have an abbreviated agenda at the June meeting, so that new b</w:t>
      </w:r>
      <w:r w:rsidR="0096150B">
        <w:t>o</w:t>
      </w:r>
      <w:r>
        <w:t xml:space="preserve">ard members </w:t>
      </w:r>
      <w:r w:rsidR="0096150B">
        <w:t xml:space="preserve">can meet their neighbors, talk, and eat.  </w:t>
      </w:r>
      <w:r w:rsidR="00460EF7">
        <w:t xml:space="preserve">Unfortunately, we had a full agenda so that we can dispose </w:t>
      </w:r>
      <w:r w:rsidR="002F2959">
        <w:t xml:space="preserve">of </w:t>
      </w:r>
      <w:r w:rsidR="00460EF7">
        <w:t>the land use matters before summer recess.</w:t>
      </w:r>
    </w:p>
    <w:p w14:paraId="30B54CBF" w14:textId="77777777" w:rsidR="00460EF7" w:rsidRDefault="00460EF7" w:rsidP="00956F69"/>
    <w:p w14:paraId="6B383342" w14:textId="2BDB61A7" w:rsidR="00460EF7" w:rsidRDefault="001E6143" w:rsidP="00956F69">
      <w:r>
        <w:t xml:space="preserve">In closing, she reminded board members to submit their committee </w:t>
      </w:r>
      <w:r w:rsidR="0097544A">
        <w:t>preferences so that we can align member’s interests with committee assignments.</w:t>
      </w:r>
    </w:p>
    <w:p w14:paraId="5AC863DD" w14:textId="77777777" w:rsidR="0097544A" w:rsidRDefault="0097544A" w:rsidP="00956F69"/>
    <w:p w14:paraId="6665893D" w14:textId="2A9A3D30" w:rsidR="0097544A" w:rsidRDefault="00537FA5" w:rsidP="00956F69">
      <w:pPr>
        <w:rPr>
          <w:u w:val="single"/>
        </w:rPr>
      </w:pPr>
      <w:r w:rsidRPr="00537FA5">
        <w:rPr>
          <w:u w:val="single"/>
        </w:rPr>
        <w:t>District Manager’s Report</w:t>
      </w:r>
    </w:p>
    <w:p w14:paraId="3D727881" w14:textId="77777777" w:rsidR="00537FA5" w:rsidRDefault="00537FA5" w:rsidP="00537FA5">
      <w:pPr>
        <w:rPr>
          <w:u w:val="single"/>
        </w:rPr>
      </w:pPr>
    </w:p>
    <w:p w14:paraId="4998759B" w14:textId="2089FD89" w:rsidR="007F6EC8" w:rsidRPr="007F6EC8" w:rsidRDefault="007F6EC8" w:rsidP="007F6EC8">
      <w:r>
        <w:t>Marnee Elias-Pavia reported that she h</w:t>
      </w:r>
      <w:r w:rsidRPr="007F6EC8">
        <w:t>ad an initial meeting with the Mayor’s Office regarding the Neighborhood Support Team.  Each team will consist of the appropriate city agencies who will develop and execute plans to address quality of life conditions identified by the support team. In our case, we will be focusing on the conditions of 86</w:t>
      </w:r>
      <w:r w:rsidRPr="007F6EC8">
        <w:rPr>
          <w:vertAlign w:val="superscript"/>
        </w:rPr>
        <w:t>th</w:t>
      </w:r>
      <w:r w:rsidRPr="007F6EC8">
        <w:t xml:space="preserve"> Street.  Blocked sidewalks, illegal vending for both </w:t>
      </w:r>
      <w:r w:rsidRPr="007F6EC8">
        <w:lastRenderedPageBreak/>
        <w:t xml:space="preserve">general merchandise and food, improper disposal, </w:t>
      </w:r>
      <w:r>
        <w:t>as well as other quality of life complaints.</w:t>
      </w:r>
    </w:p>
    <w:p w14:paraId="78E49598" w14:textId="77777777" w:rsidR="007F6EC8" w:rsidRPr="007F6EC8" w:rsidRDefault="007F6EC8" w:rsidP="007F6EC8"/>
    <w:p w14:paraId="744BE3B3" w14:textId="77777777" w:rsidR="007F6EC8" w:rsidRPr="007F6EC8" w:rsidRDefault="007F6EC8" w:rsidP="007F6EC8">
      <w:r w:rsidRPr="007F6EC8">
        <w:t>Neighborhood Support Teams will work to create and execute a one-year action plan, and at the end of one-year, the support team will determine relevant next steps.</w:t>
      </w:r>
    </w:p>
    <w:p w14:paraId="3A7C48CE" w14:textId="77777777" w:rsidR="007F6EC8" w:rsidRPr="007F6EC8" w:rsidRDefault="007F6EC8" w:rsidP="007F6EC8"/>
    <w:p w14:paraId="4D01EC83" w14:textId="40E01782" w:rsidR="007F6EC8" w:rsidRPr="007F6EC8" w:rsidRDefault="007F6EC8" w:rsidP="007F6EC8">
      <w:r>
        <w:t>She further provided an u</w:t>
      </w:r>
      <w:r w:rsidRPr="007F6EC8">
        <w:t>pdate on the removal of the bus stop on Bay Parkway and 80</w:t>
      </w:r>
      <w:r w:rsidRPr="007F6EC8">
        <w:rPr>
          <w:vertAlign w:val="superscript"/>
        </w:rPr>
        <w:t>th</w:t>
      </w:r>
      <w:r w:rsidRPr="007F6EC8">
        <w:t xml:space="preserve"> Street: NYC Transit advised that they received a constituent request to remove the stop via NYCDOT.  They advised that eliminating this stop created </w:t>
      </w:r>
      <w:proofErr w:type="gramStart"/>
      <w:r w:rsidRPr="007F6EC8">
        <w:t>a distance of 1150</w:t>
      </w:r>
      <w:proofErr w:type="gramEnd"/>
      <w:r w:rsidRPr="007F6EC8">
        <w:t>’ between the stops at 78 St and 83 St. This falls within current standards for bus stop spacing. The next eastbound stop at Bay Parkway / 78 St is approximately 370 feet away. The next Westbound stop is approximately 420 feet away.</w:t>
      </w:r>
    </w:p>
    <w:p w14:paraId="5DDB4A16" w14:textId="77777777" w:rsidR="007F6EC8" w:rsidRPr="007F6EC8" w:rsidRDefault="007F6EC8" w:rsidP="007F6EC8"/>
    <w:p w14:paraId="40B6086E" w14:textId="1AC6C423" w:rsidR="007F6EC8" w:rsidRPr="007F6EC8" w:rsidRDefault="007F6EC8" w:rsidP="007F6EC8">
      <w:r w:rsidRPr="007F6EC8">
        <w:t xml:space="preserve">The Parks Committee hosted a discussion led by New Yorkers for Parks about the Urban Oasis Project, which produces open space profiles for each community district.  They are updating the 2021 open space profile by highlighting </w:t>
      </w:r>
      <w:r>
        <w:t>community board</w:t>
      </w:r>
      <w:r w:rsidRPr="007F6EC8">
        <w:t xml:space="preserve"> districts with the least number of parks and open spaces. Our district ranks 55 out of 59, with only 2% parkland in the district. They will provide a menu of solutions tailored to community needs.</w:t>
      </w:r>
    </w:p>
    <w:p w14:paraId="226E4705" w14:textId="77777777" w:rsidR="007F6EC8" w:rsidRPr="007F6EC8" w:rsidRDefault="007F6EC8" w:rsidP="007F6EC8"/>
    <w:p w14:paraId="7BA7433C" w14:textId="1FACE4E9" w:rsidR="007F6EC8" w:rsidRPr="007F6EC8" w:rsidRDefault="007F6EC8" w:rsidP="007F6EC8">
      <w:r w:rsidRPr="007F6EC8">
        <w:t>On or about, Monday, June 24, 2024, NYCDOT Division of Bridges will begin mobilizing a staging area under the Belt Parkway bridge over 26</w:t>
      </w:r>
      <w:r w:rsidRPr="007F6EC8">
        <w:rPr>
          <w:vertAlign w:val="superscript"/>
        </w:rPr>
        <w:t>th</w:t>
      </w:r>
      <w:r w:rsidRPr="007F6EC8">
        <w:t xml:space="preserve"> Avenue.  A temporary concrete barrier with a chain link fence will be installed between the parking lane and along the shoulder lane and will remain for a period of 6 months. The staging area is required for the underdeck rehabilitation work on 26th Avenue and the Belt Parkway Bridge.  One traffic lane in each direction will be </w:t>
      </w:r>
      <w:r w:rsidRPr="007F6EC8">
        <w:t>always maintained</w:t>
      </w:r>
      <w:r w:rsidRPr="007F6EC8">
        <w:t>.</w:t>
      </w:r>
    </w:p>
    <w:p w14:paraId="04D74811" w14:textId="5ACB4C62" w:rsidR="00537FA5" w:rsidRDefault="00537FA5" w:rsidP="00537FA5"/>
    <w:p w14:paraId="2BD0C1D7" w14:textId="6C02AF93" w:rsidR="007F6EC8" w:rsidRDefault="004222F3" w:rsidP="00537FA5">
      <w:pPr>
        <w:rPr>
          <w:u w:val="single"/>
        </w:rPr>
      </w:pPr>
      <w:r w:rsidRPr="004222F3">
        <w:rPr>
          <w:u w:val="single"/>
        </w:rPr>
        <w:t>New Business</w:t>
      </w:r>
    </w:p>
    <w:p w14:paraId="012B0108" w14:textId="77777777" w:rsidR="004222F3" w:rsidRDefault="004222F3" w:rsidP="004222F3">
      <w:pPr>
        <w:rPr>
          <w:u w:val="single"/>
        </w:rPr>
      </w:pPr>
    </w:p>
    <w:p w14:paraId="3FA3E312" w14:textId="50F687CA" w:rsidR="004222F3" w:rsidRDefault="004222F3" w:rsidP="004222F3">
      <w:r w:rsidRPr="004222F3">
        <w:t xml:space="preserve">Joseph Silverstein </w:t>
      </w:r>
      <w:r w:rsidR="001D1458">
        <w:t xml:space="preserve">brought to the board’s attention </w:t>
      </w:r>
      <w:r w:rsidR="001D1458" w:rsidRPr="001D1458">
        <w:t xml:space="preserve">board's attention a proposal by the New York State Department of Education's </w:t>
      </w:r>
      <w:r w:rsidR="00995F10" w:rsidRPr="001D1458">
        <w:t>Blue-Ribbon</w:t>
      </w:r>
      <w:r w:rsidR="001D1458" w:rsidRPr="001D1458">
        <w:t xml:space="preserve"> Committee</w:t>
      </w:r>
      <w:r w:rsidR="00995F10">
        <w:t xml:space="preserve"> to limit the </w:t>
      </w:r>
      <w:r w:rsidR="00B44F5E">
        <w:t>regent’s</w:t>
      </w:r>
      <w:r w:rsidR="00995F10">
        <w:t xml:space="preserve"> exam as a requirement for High School graduation. </w:t>
      </w:r>
    </w:p>
    <w:p w14:paraId="7B7FC834" w14:textId="77777777" w:rsidR="00B44F5E" w:rsidRDefault="00B44F5E" w:rsidP="004222F3"/>
    <w:p w14:paraId="0D4C1670" w14:textId="1BD70B28" w:rsidR="00B44F5E" w:rsidRDefault="00B44F5E" w:rsidP="004222F3">
      <w:r w:rsidRPr="00B44F5E">
        <w:t xml:space="preserve">Currently, students </w:t>
      </w:r>
      <w:r w:rsidR="00BA71BA" w:rsidRPr="00B44F5E">
        <w:t>must</w:t>
      </w:r>
      <w:r w:rsidRPr="00B44F5E">
        <w:t xml:space="preserve"> pass </w:t>
      </w:r>
      <w:r w:rsidR="004F5E33" w:rsidRPr="00B44F5E">
        <w:t xml:space="preserve">five </w:t>
      </w:r>
      <w:r w:rsidR="004F5E33">
        <w:t>regent</w:t>
      </w:r>
      <w:r w:rsidRPr="00B44F5E">
        <w:t xml:space="preserve"> exams to earn a high school diploma, and they want to remove that as a standard</w:t>
      </w:r>
      <w:r w:rsidR="00EE7E89">
        <w:t xml:space="preserve">. </w:t>
      </w:r>
      <w:r w:rsidRPr="00B44F5E">
        <w:t xml:space="preserve"> </w:t>
      </w:r>
      <w:r w:rsidR="006E15EF">
        <w:t xml:space="preserve">He voiced concerns regarding </w:t>
      </w:r>
      <w:r w:rsidR="006E15EF" w:rsidRPr="006E15EF">
        <w:t xml:space="preserve">getting rid of the </w:t>
      </w:r>
      <w:r w:rsidR="00BA71BA" w:rsidRPr="006E15EF">
        <w:t>merit-based</w:t>
      </w:r>
      <w:r w:rsidR="006E15EF" w:rsidRPr="006E15EF">
        <w:t xml:space="preserve"> system </w:t>
      </w:r>
      <w:r w:rsidR="00BA71BA">
        <w:t>and remov</w:t>
      </w:r>
      <w:r w:rsidR="00DE0CAF">
        <w:t>ing</w:t>
      </w:r>
      <w:r w:rsidR="00BA71BA">
        <w:t xml:space="preserve"> standards. </w:t>
      </w:r>
    </w:p>
    <w:p w14:paraId="23EBEF76" w14:textId="77777777" w:rsidR="00DE0CAF" w:rsidRDefault="00DE0CAF" w:rsidP="004222F3"/>
    <w:p w14:paraId="31FBA21C" w14:textId="0AB83F15" w:rsidR="00DE0CAF" w:rsidRDefault="00DE0CAF" w:rsidP="004222F3">
      <w:r>
        <w:t xml:space="preserve">Laurie </w:t>
      </w:r>
      <w:r w:rsidR="004F5E33">
        <w:t>Windsor</w:t>
      </w:r>
      <w:r>
        <w:t xml:space="preserve"> inquired if there was any other new business.  Hearing none, a motion was made by Ross Brady to adjourn. Seconded by </w:t>
      </w:r>
      <w:r w:rsidR="004F5E33">
        <w:t>Wai Yee Chan. Unanimously adopted.</w:t>
      </w:r>
    </w:p>
    <w:p w14:paraId="3A1BA1AA" w14:textId="77777777" w:rsidR="004F5E33" w:rsidRPr="004222F3" w:rsidRDefault="004F5E33" w:rsidP="004222F3"/>
    <w:sectPr w:rsidR="004F5E33" w:rsidRPr="004222F3" w:rsidSect="00432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8216F9"/>
    <w:multiLevelType w:val="hybridMultilevel"/>
    <w:tmpl w:val="80326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84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F"/>
    <w:rsid w:val="00005931"/>
    <w:rsid w:val="00007FB8"/>
    <w:rsid w:val="0002064F"/>
    <w:rsid w:val="000240CA"/>
    <w:rsid w:val="00026056"/>
    <w:rsid w:val="00033828"/>
    <w:rsid w:val="00051360"/>
    <w:rsid w:val="000530F6"/>
    <w:rsid w:val="00054AD2"/>
    <w:rsid w:val="00082D4A"/>
    <w:rsid w:val="000841F4"/>
    <w:rsid w:val="0009152E"/>
    <w:rsid w:val="00092080"/>
    <w:rsid w:val="00095AE9"/>
    <w:rsid w:val="000A5739"/>
    <w:rsid w:val="000B1F22"/>
    <w:rsid w:val="000F79EF"/>
    <w:rsid w:val="0010152F"/>
    <w:rsid w:val="00103C95"/>
    <w:rsid w:val="0011102C"/>
    <w:rsid w:val="0011195D"/>
    <w:rsid w:val="00116C2F"/>
    <w:rsid w:val="0013170C"/>
    <w:rsid w:val="00132009"/>
    <w:rsid w:val="00136AE6"/>
    <w:rsid w:val="00141057"/>
    <w:rsid w:val="001421C4"/>
    <w:rsid w:val="00151E5C"/>
    <w:rsid w:val="001557BF"/>
    <w:rsid w:val="00155C10"/>
    <w:rsid w:val="001A13FB"/>
    <w:rsid w:val="001A7526"/>
    <w:rsid w:val="001B1D54"/>
    <w:rsid w:val="001C2E4D"/>
    <w:rsid w:val="001C37C6"/>
    <w:rsid w:val="001C51D7"/>
    <w:rsid w:val="001D1458"/>
    <w:rsid w:val="001D1F73"/>
    <w:rsid w:val="001D1FFB"/>
    <w:rsid w:val="001E6143"/>
    <w:rsid w:val="002007A9"/>
    <w:rsid w:val="00202B69"/>
    <w:rsid w:val="00215933"/>
    <w:rsid w:val="002641F6"/>
    <w:rsid w:val="00273AE9"/>
    <w:rsid w:val="002777E2"/>
    <w:rsid w:val="00284CF9"/>
    <w:rsid w:val="00286959"/>
    <w:rsid w:val="002A77BF"/>
    <w:rsid w:val="002B16F4"/>
    <w:rsid w:val="002D59A0"/>
    <w:rsid w:val="002F2959"/>
    <w:rsid w:val="003029EB"/>
    <w:rsid w:val="003330EB"/>
    <w:rsid w:val="003457BB"/>
    <w:rsid w:val="00353418"/>
    <w:rsid w:val="00355972"/>
    <w:rsid w:val="00372FA6"/>
    <w:rsid w:val="00375240"/>
    <w:rsid w:val="00382AE0"/>
    <w:rsid w:val="003B27D1"/>
    <w:rsid w:val="003C40AF"/>
    <w:rsid w:val="003F2DDB"/>
    <w:rsid w:val="004222F3"/>
    <w:rsid w:val="004227D0"/>
    <w:rsid w:val="0043231F"/>
    <w:rsid w:val="004510C9"/>
    <w:rsid w:val="00460EF7"/>
    <w:rsid w:val="00463ED7"/>
    <w:rsid w:val="00474B83"/>
    <w:rsid w:val="00487DC4"/>
    <w:rsid w:val="004A0D24"/>
    <w:rsid w:val="004A61F7"/>
    <w:rsid w:val="004C7743"/>
    <w:rsid w:val="004D44D6"/>
    <w:rsid w:val="004E2C0E"/>
    <w:rsid w:val="004E7933"/>
    <w:rsid w:val="004F1B76"/>
    <w:rsid w:val="004F5E33"/>
    <w:rsid w:val="00503228"/>
    <w:rsid w:val="00533E07"/>
    <w:rsid w:val="0053521B"/>
    <w:rsid w:val="00536738"/>
    <w:rsid w:val="00536D34"/>
    <w:rsid w:val="00537FA5"/>
    <w:rsid w:val="005519DD"/>
    <w:rsid w:val="00573108"/>
    <w:rsid w:val="00582DA8"/>
    <w:rsid w:val="005A2423"/>
    <w:rsid w:val="005B6257"/>
    <w:rsid w:val="005C3147"/>
    <w:rsid w:val="005E7283"/>
    <w:rsid w:val="005F55D0"/>
    <w:rsid w:val="0062426E"/>
    <w:rsid w:val="00626507"/>
    <w:rsid w:val="00636C62"/>
    <w:rsid w:val="0064274D"/>
    <w:rsid w:val="006827F1"/>
    <w:rsid w:val="006862B0"/>
    <w:rsid w:val="00694728"/>
    <w:rsid w:val="00697F46"/>
    <w:rsid w:val="006A2E98"/>
    <w:rsid w:val="006B1B1E"/>
    <w:rsid w:val="006C08C0"/>
    <w:rsid w:val="006D1773"/>
    <w:rsid w:val="006D5722"/>
    <w:rsid w:val="006E15EF"/>
    <w:rsid w:val="00704D29"/>
    <w:rsid w:val="00705C4D"/>
    <w:rsid w:val="00724FB2"/>
    <w:rsid w:val="0073714F"/>
    <w:rsid w:val="007428CE"/>
    <w:rsid w:val="00745EAC"/>
    <w:rsid w:val="00750C85"/>
    <w:rsid w:val="00753A11"/>
    <w:rsid w:val="00784850"/>
    <w:rsid w:val="00785E04"/>
    <w:rsid w:val="007C4F15"/>
    <w:rsid w:val="007D380A"/>
    <w:rsid w:val="007D73EE"/>
    <w:rsid w:val="007E1227"/>
    <w:rsid w:val="007F6EC8"/>
    <w:rsid w:val="008017ED"/>
    <w:rsid w:val="0082322F"/>
    <w:rsid w:val="0082379D"/>
    <w:rsid w:val="008249C7"/>
    <w:rsid w:val="00825237"/>
    <w:rsid w:val="00864539"/>
    <w:rsid w:val="0088794A"/>
    <w:rsid w:val="00893CB3"/>
    <w:rsid w:val="008A0AA5"/>
    <w:rsid w:val="008A4AB2"/>
    <w:rsid w:val="008C0214"/>
    <w:rsid w:val="008D6709"/>
    <w:rsid w:val="009020D3"/>
    <w:rsid w:val="00905E77"/>
    <w:rsid w:val="00943739"/>
    <w:rsid w:val="00956F69"/>
    <w:rsid w:val="0096150B"/>
    <w:rsid w:val="00962409"/>
    <w:rsid w:val="00972CB9"/>
    <w:rsid w:val="0097544A"/>
    <w:rsid w:val="009756F4"/>
    <w:rsid w:val="00977121"/>
    <w:rsid w:val="00984598"/>
    <w:rsid w:val="00995F10"/>
    <w:rsid w:val="009B0E6B"/>
    <w:rsid w:val="009E6E0C"/>
    <w:rsid w:val="009E7E93"/>
    <w:rsid w:val="009F2DC2"/>
    <w:rsid w:val="00A10DB6"/>
    <w:rsid w:val="00A16A2C"/>
    <w:rsid w:val="00A3578C"/>
    <w:rsid w:val="00A41EB0"/>
    <w:rsid w:val="00A44C18"/>
    <w:rsid w:val="00A51EE4"/>
    <w:rsid w:val="00A540FC"/>
    <w:rsid w:val="00A56127"/>
    <w:rsid w:val="00A74272"/>
    <w:rsid w:val="00A74A60"/>
    <w:rsid w:val="00A8124C"/>
    <w:rsid w:val="00A851A1"/>
    <w:rsid w:val="00A870B3"/>
    <w:rsid w:val="00AA7B91"/>
    <w:rsid w:val="00AE3051"/>
    <w:rsid w:val="00AF0C5D"/>
    <w:rsid w:val="00B03ADB"/>
    <w:rsid w:val="00B2118B"/>
    <w:rsid w:val="00B27EF7"/>
    <w:rsid w:val="00B35F4A"/>
    <w:rsid w:val="00B44F5E"/>
    <w:rsid w:val="00B45AE3"/>
    <w:rsid w:val="00B509C8"/>
    <w:rsid w:val="00B5453C"/>
    <w:rsid w:val="00B72E27"/>
    <w:rsid w:val="00B8382D"/>
    <w:rsid w:val="00B859B3"/>
    <w:rsid w:val="00B86930"/>
    <w:rsid w:val="00BA71BA"/>
    <w:rsid w:val="00BC12D7"/>
    <w:rsid w:val="00BC266C"/>
    <w:rsid w:val="00BF6D6E"/>
    <w:rsid w:val="00BF752D"/>
    <w:rsid w:val="00C011FE"/>
    <w:rsid w:val="00C1523C"/>
    <w:rsid w:val="00C16DDF"/>
    <w:rsid w:val="00C4439F"/>
    <w:rsid w:val="00C63000"/>
    <w:rsid w:val="00C630E2"/>
    <w:rsid w:val="00C75EBE"/>
    <w:rsid w:val="00C944F9"/>
    <w:rsid w:val="00C94E09"/>
    <w:rsid w:val="00CB2D4F"/>
    <w:rsid w:val="00CB3A9D"/>
    <w:rsid w:val="00CF387D"/>
    <w:rsid w:val="00D10E33"/>
    <w:rsid w:val="00D369E7"/>
    <w:rsid w:val="00D47628"/>
    <w:rsid w:val="00D73EF9"/>
    <w:rsid w:val="00D87E49"/>
    <w:rsid w:val="00D95ADB"/>
    <w:rsid w:val="00D95C99"/>
    <w:rsid w:val="00DA7617"/>
    <w:rsid w:val="00DE014B"/>
    <w:rsid w:val="00DE0CAF"/>
    <w:rsid w:val="00E03FE9"/>
    <w:rsid w:val="00E14DDD"/>
    <w:rsid w:val="00E17A52"/>
    <w:rsid w:val="00E35835"/>
    <w:rsid w:val="00E41439"/>
    <w:rsid w:val="00E43D23"/>
    <w:rsid w:val="00E60CC4"/>
    <w:rsid w:val="00E64877"/>
    <w:rsid w:val="00E65FBE"/>
    <w:rsid w:val="00E66DC2"/>
    <w:rsid w:val="00E87857"/>
    <w:rsid w:val="00EA7B74"/>
    <w:rsid w:val="00ED14CC"/>
    <w:rsid w:val="00EE7E89"/>
    <w:rsid w:val="00F21CBC"/>
    <w:rsid w:val="00F3625C"/>
    <w:rsid w:val="00F50262"/>
    <w:rsid w:val="00F674D1"/>
    <w:rsid w:val="00F73A85"/>
    <w:rsid w:val="00F92735"/>
    <w:rsid w:val="00F96366"/>
    <w:rsid w:val="00FB1052"/>
    <w:rsid w:val="00FD5605"/>
    <w:rsid w:val="00FE7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F889"/>
  <w15:chartTrackingRefBased/>
  <w15:docId w15:val="{F82D8F80-2D6D-47D3-A78A-8032907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3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3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23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23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23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23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23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3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3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23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23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23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23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23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2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3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3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23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31F"/>
    <w:rPr>
      <w:i/>
      <w:iCs/>
      <w:color w:val="404040" w:themeColor="text1" w:themeTint="BF"/>
    </w:rPr>
  </w:style>
  <w:style w:type="paragraph" w:styleId="ListParagraph">
    <w:name w:val="List Paragraph"/>
    <w:basedOn w:val="Normal"/>
    <w:uiPriority w:val="34"/>
    <w:qFormat/>
    <w:rsid w:val="0043231F"/>
    <w:pPr>
      <w:ind w:left="720"/>
      <w:contextualSpacing/>
    </w:pPr>
  </w:style>
  <w:style w:type="character" w:styleId="IntenseEmphasis">
    <w:name w:val="Intense Emphasis"/>
    <w:basedOn w:val="DefaultParagraphFont"/>
    <w:uiPriority w:val="21"/>
    <w:qFormat/>
    <w:rsid w:val="0043231F"/>
    <w:rPr>
      <w:i/>
      <w:iCs/>
      <w:color w:val="0F4761" w:themeColor="accent1" w:themeShade="BF"/>
    </w:rPr>
  </w:style>
  <w:style w:type="paragraph" w:styleId="IntenseQuote">
    <w:name w:val="Intense Quote"/>
    <w:basedOn w:val="Normal"/>
    <w:next w:val="Normal"/>
    <w:link w:val="IntenseQuoteChar"/>
    <w:uiPriority w:val="30"/>
    <w:qFormat/>
    <w:rsid w:val="0043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31F"/>
    <w:rPr>
      <w:i/>
      <w:iCs/>
      <w:color w:val="0F4761" w:themeColor="accent1" w:themeShade="BF"/>
    </w:rPr>
  </w:style>
  <w:style w:type="character" w:styleId="IntenseReference">
    <w:name w:val="Intense Reference"/>
    <w:basedOn w:val="DefaultParagraphFont"/>
    <w:uiPriority w:val="32"/>
    <w:qFormat/>
    <w:rsid w:val="0043231F"/>
    <w:rPr>
      <w:b/>
      <w:bCs/>
      <w:smallCaps/>
      <w:color w:val="0F4761" w:themeColor="accent1" w:themeShade="BF"/>
      <w:spacing w:val="5"/>
    </w:rPr>
  </w:style>
  <w:style w:type="character" w:styleId="Hyperlink">
    <w:name w:val="Hyperlink"/>
    <w:basedOn w:val="DefaultParagraphFont"/>
    <w:uiPriority w:val="99"/>
    <w:unhideWhenUsed/>
    <w:rsid w:val="004A0D24"/>
    <w:rPr>
      <w:color w:val="467886" w:themeColor="hyperlink"/>
      <w:u w:val="single"/>
    </w:rPr>
  </w:style>
  <w:style w:type="character" w:styleId="UnresolvedMention">
    <w:name w:val="Unresolved Mention"/>
    <w:basedOn w:val="DefaultParagraphFont"/>
    <w:uiPriority w:val="99"/>
    <w:semiHidden/>
    <w:unhideWhenUsed/>
    <w:rsid w:val="004A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lyn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Props1.xml><?xml version="1.0" encoding="utf-8"?>
<ds:datastoreItem xmlns:ds="http://schemas.openxmlformats.org/officeDocument/2006/customXml" ds:itemID="{753321F5-00D6-4ABE-965D-6AC7C463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9D051-C071-4ACE-9BC1-004641F25E8A}">
  <ds:schemaRefs>
    <ds:schemaRef ds:uri="http://schemas.microsoft.com/sharepoint/v3/contenttype/forms"/>
  </ds:schemaRefs>
</ds:datastoreItem>
</file>

<file path=customXml/itemProps3.xml><?xml version="1.0" encoding="utf-8"?>
<ds:datastoreItem xmlns:ds="http://schemas.openxmlformats.org/officeDocument/2006/customXml" ds:itemID="{4E803EDA-FB82-494A-8772-35F9D40D7D9D}">
  <ds:schemaRef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f944f6b3-c6a3-4330-a609-ec6b8cbf3d61"/>
    <ds:schemaRef ds:uri="http://schemas.microsoft.com/office/2006/metadata/properties"/>
    <ds:schemaRef ds:uri="4a129c53-48a0-444e-86d2-def83d2465b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9</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215</cp:revision>
  <cp:lastPrinted>2024-08-06T13:45:00Z</cp:lastPrinted>
  <dcterms:created xsi:type="dcterms:W3CDTF">2024-07-16T14:30:00Z</dcterms:created>
  <dcterms:modified xsi:type="dcterms:W3CDTF">2024-08-07T18:28:00Z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